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D7" w:rsidRPr="005C1ED7" w:rsidRDefault="005C1ED7" w:rsidP="005C1ED7">
      <w:pPr>
        <w:spacing w:line="240" w:lineRule="auto"/>
        <w:rPr>
          <w:rFonts w:ascii="Tw Cen MT" w:hAnsi="Tw Cen MT"/>
          <w:b/>
          <w:bCs/>
          <w:sz w:val="28"/>
          <w:szCs w:val="28"/>
        </w:rPr>
      </w:pPr>
      <w:bookmarkStart w:id="0" w:name="_GoBack"/>
      <w:bookmarkEnd w:id="0"/>
    </w:p>
    <w:p w:rsidR="001532BF" w:rsidRPr="005C1ED7" w:rsidRDefault="005C1ED7" w:rsidP="005C1ED7">
      <w:pPr>
        <w:jc w:val="center"/>
        <w:rPr>
          <w:rFonts w:ascii="Tw Cen MT" w:hAnsi="Tw Cen MT"/>
          <w:b/>
          <w:bCs/>
          <w:sz w:val="24"/>
          <w:szCs w:val="24"/>
        </w:rPr>
      </w:pPr>
      <w:r w:rsidRPr="005C1ED7">
        <w:rPr>
          <w:rFonts w:ascii="Tw Cen MT" w:hAnsi="Tw Cen MT"/>
          <w:b/>
          <w:bCs/>
          <w:sz w:val="24"/>
          <w:szCs w:val="24"/>
        </w:rPr>
        <w:t>Dallas Regional Chamber Internship Program</w:t>
      </w:r>
    </w:p>
    <w:p w:rsidR="005C1ED7" w:rsidRDefault="00632D7C" w:rsidP="005C1ED7">
      <w:pPr>
        <w:pStyle w:val="Default"/>
        <w:rPr>
          <w:b/>
          <w:bCs/>
          <w:sz w:val="23"/>
          <w:szCs w:val="23"/>
        </w:rPr>
      </w:pPr>
      <w:r>
        <w:rPr>
          <w:b/>
          <w:bCs/>
          <w:sz w:val="23"/>
          <w:szCs w:val="23"/>
        </w:rPr>
        <w:t>Fall</w:t>
      </w:r>
      <w:r w:rsidR="005C1ED7">
        <w:rPr>
          <w:b/>
          <w:bCs/>
          <w:sz w:val="23"/>
          <w:szCs w:val="23"/>
        </w:rPr>
        <w:t xml:space="preserve"> </w:t>
      </w:r>
      <w:r w:rsidR="00F23CA0">
        <w:rPr>
          <w:b/>
          <w:bCs/>
          <w:sz w:val="23"/>
          <w:szCs w:val="23"/>
        </w:rPr>
        <w:t>2013</w:t>
      </w:r>
      <w:r w:rsidR="005C1ED7">
        <w:rPr>
          <w:b/>
          <w:bCs/>
          <w:sz w:val="23"/>
          <w:szCs w:val="23"/>
        </w:rPr>
        <w:t xml:space="preserve"> Semester </w:t>
      </w:r>
    </w:p>
    <w:p w:rsidR="005C1ED7" w:rsidRPr="008E3F3D" w:rsidRDefault="005C1ED7" w:rsidP="005C1ED7">
      <w:pPr>
        <w:pStyle w:val="Default"/>
        <w:rPr>
          <w:sz w:val="22"/>
          <w:szCs w:val="23"/>
        </w:rPr>
      </w:pPr>
      <w:r w:rsidRPr="008E3F3D">
        <w:rPr>
          <w:sz w:val="22"/>
          <w:szCs w:val="23"/>
        </w:rPr>
        <w:t xml:space="preserve">The Dallas Regional Chamber (DRC) is recruiting interns to support </w:t>
      </w:r>
      <w:r w:rsidR="009C5145" w:rsidRPr="008E3F3D">
        <w:rPr>
          <w:sz w:val="22"/>
          <w:szCs w:val="23"/>
        </w:rPr>
        <w:t xml:space="preserve">the Communications, </w:t>
      </w:r>
      <w:r w:rsidR="00F23CA0" w:rsidRPr="008E3F3D">
        <w:rPr>
          <w:sz w:val="22"/>
          <w:szCs w:val="23"/>
        </w:rPr>
        <w:t>Education</w:t>
      </w:r>
      <w:r w:rsidR="009C5145" w:rsidRPr="008E3F3D">
        <w:rPr>
          <w:sz w:val="22"/>
          <w:szCs w:val="23"/>
        </w:rPr>
        <w:t xml:space="preserve">, </w:t>
      </w:r>
      <w:r w:rsidR="00B70153">
        <w:rPr>
          <w:sz w:val="22"/>
          <w:szCs w:val="23"/>
        </w:rPr>
        <w:t>Economic Development</w:t>
      </w:r>
      <w:r w:rsidR="009C5145" w:rsidRPr="008E3F3D">
        <w:rPr>
          <w:sz w:val="22"/>
          <w:szCs w:val="23"/>
        </w:rPr>
        <w:t xml:space="preserve">, Member Services, </w:t>
      </w:r>
      <w:r w:rsidR="00F23CA0" w:rsidRPr="008E3F3D">
        <w:rPr>
          <w:sz w:val="22"/>
          <w:szCs w:val="23"/>
        </w:rPr>
        <w:t xml:space="preserve">and </w:t>
      </w:r>
      <w:r w:rsidR="009C5145" w:rsidRPr="008E3F3D">
        <w:rPr>
          <w:sz w:val="22"/>
          <w:szCs w:val="23"/>
        </w:rPr>
        <w:t>Member Engagement departments</w:t>
      </w:r>
      <w:r w:rsidRPr="008E3F3D">
        <w:rPr>
          <w:sz w:val="22"/>
          <w:szCs w:val="23"/>
        </w:rPr>
        <w:t xml:space="preserve">. This internship program offers the opportunity to work with a diverse group of experienced staff members in a fast-paced, challenging environment. We are looking for hard-working, organized, dedicated individuals with a team player attitude and the desire to proactively take on responsibility throughout the duration of the program. </w:t>
      </w:r>
    </w:p>
    <w:p w:rsidR="005C1ED7" w:rsidRDefault="005C1ED7" w:rsidP="005C1ED7">
      <w:pPr>
        <w:pStyle w:val="Default"/>
        <w:rPr>
          <w:b/>
          <w:bCs/>
          <w:sz w:val="23"/>
          <w:szCs w:val="23"/>
        </w:rPr>
      </w:pPr>
    </w:p>
    <w:p w:rsidR="005C1ED7" w:rsidRDefault="005C1ED7" w:rsidP="005C1ED7">
      <w:pPr>
        <w:pStyle w:val="Default"/>
        <w:rPr>
          <w:b/>
          <w:bCs/>
          <w:sz w:val="23"/>
          <w:szCs w:val="23"/>
        </w:rPr>
      </w:pPr>
      <w:r>
        <w:rPr>
          <w:b/>
          <w:bCs/>
          <w:sz w:val="23"/>
          <w:szCs w:val="23"/>
        </w:rPr>
        <w:t xml:space="preserve">Organization Profile </w:t>
      </w:r>
    </w:p>
    <w:p w:rsidR="005C1ED7" w:rsidRPr="008E3F3D" w:rsidRDefault="00632D7C" w:rsidP="005C1ED7">
      <w:pPr>
        <w:pStyle w:val="Default"/>
        <w:rPr>
          <w:sz w:val="22"/>
          <w:szCs w:val="23"/>
        </w:rPr>
      </w:pPr>
      <w:r w:rsidRPr="00266BC5">
        <w:rPr>
          <w:sz w:val="22"/>
          <w:szCs w:val="23"/>
        </w:rPr>
        <w:t>Since 1909, the Dallas Regional Chamber is a non-profit membership organization committed to increasing economic prosperity and improving quality of life throughout the region. Its membership consists of approximately 2,100 businesses across twelve counties employing half a million individuals. The DRC is driven by a Board of Directors comprised of more than 100 business and community leaders, and supported by over 30 councils and committees made up of more than 600 volunteer leaders. The Chamber empowers members to build relationships, emerge as leaders and drive meaningful change which positively impacts the regional business community. We are deeply invested in strengthening the region and its vibrant business community.</w:t>
      </w:r>
    </w:p>
    <w:p w:rsidR="009C5145" w:rsidRDefault="009C5145" w:rsidP="005C1ED7">
      <w:pPr>
        <w:pStyle w:val="Default"/>
        <w:rPr>
          <w:sz w:val="23"/>
          <w:szCs w:val="23"/>
        </w:rPr>
      </w:pPr>
    </w:p>
    <w:p w:rsidR="009C5145" w:rsidRDefault="009C5145" w:rsidP="005C1ED7">
      <w:pPr>
        <w:pStyle w:val="Default"/>
        <w:rPr>
          <w:b/>
          <w:sz w:val="23"/>
          <w:szCs w:val="23"/>
        </w:rPr>
      </w:pPr>
      <w:r>
        <w:rPr>
          <w:b/>
          <w:sz w:val="23"/>
          <w:szCs w:val="23"/>
        </w:rPr>
        <w:t>Internship Positions</w:t>
      </w:r>
    </w:p>
    <w:p w:rsidR="009C5145" w:rsidRDefault="00367842" w:rsidP="008E3F3D">
      <w:pPr>
        <w:pStyle w:val="Default"/>
        <w:numPr>
          <w:ilvl w:val="0"/>
          <w:numId w:val="1"/>
        </w:numPr>
        <w:ind w:left="540"/>
        <w:rPr>
          <w:b/>
          <w:sz w:val="23"/>
          <w:szCs w:val="23"/>
        </w:rPr>
      </w:pPr>
      <w:r>
        <w:rPr>
          <w:b/>
          <w:sz w:val="23"/>
          <w:szCs w:val="23"/>
        </w:rPr>
        <w:t xml:space="preserve">Communications Intern </w:t>
      </w:r>
      <w:r w:rsidR="003D26EF">
        <w:rPr>
          <w:sz w:val="23"/>
          <w:szCs w:val="23"/>
        </w:rPr>
        <w:t>–</w:t>
      </w:r>
      <w:r w:rsidR="00C30EB1">
        <w:rPr>
          <w:sz w:val="22"/>
          <w:szCs w:val="23"/>
        </w:rPr>
        <w:t xml:space="preserve"> </w:t>
      </w:r>
      <w:r w:rsidRPr="003D26EF">
        <w:rPr>
          <w:sz w:val="22"/>
          <w:szCs w:val="23"/>
        </w:rPr>
        <w:t xml:space="preserve">The role </w:t>
      </w:r>
      <w:r w:rsidR="003D26EF" w:rsidRPr="003D26EF">
        <w:rPr>
          <w:sz w:val="22"/>
          <w:szCs w:val="23"/>
        </w:rPr>
        <w:t>will</w:t>
      </w:r>
      <w:r w:rsidRPr="003D26EF">
        <w:rPr>
          <w:sz w:val="22"/>
          <w:szCs w:val="23"/>
        </w:rPr>
        <w:t xml:space="preserve"> entail a mix of public relations, marketing, social media and publications responsibilities.  </w:t>
      </w:r>
    </w:p>
    <w:p w:rsidR="00F23CA0" w:rsidRPr="008E3F3D" w:rsidRDefault="00F23CA0" w:rsidP="00F23CA0">
      <w:pPr>
        <w:pStyle w:val="Default"/>
        <w:numPr>
          <w:ilvl w:val="0"/>
          <w:numId w:val="1"/>
        </w:numPr>
        <w:ind w:left="540"/>
        <w:rPr>
          <w:b/>
          <w:sz w:val="22"/>
          <w:szCs w:val="22"/>
        </w:rPr>
      </w:pPr>
      <w:r>
        <w:rPr>
          <w:b/>
          <w:sz w:val="23"/>
          <w:szCs w:val="23"/>
        </w:rPr>
        <w:t xml:space="preserve">Education Intern </w:t>
      </w:r>
      <w:r>
        <w:rPr>
          <w:sz w:val="23"/>
          <w:szCs w:val="23"/>
        </w:rPr>
        <w:t xml:space="preserve">– </w:t>
      </w:r>
      <w:r w:rsidRPr="008E3F3D">
        <w:rPr>
          <w:sz w:val="22"/>
          <w:szCs w:val="22"/>
        </w:rPr>
        <w:t>The role will include assisting with research, projects, events, and programs relating to education.</w:t>
      </w:r>
    </w:p>
    <w:p w:rsidR="00367842" w:rsidRDefault="00B70153" w:rsidP="008E3F3D">
      <w:pPr>
        <w:pStyle w:val="Default"/>
        <w:numPr>
          <w:ilvl w:val="0"/>
          <w:numId w:val="1"/>
        </w:numPr>
        <w:ind w:left="540"/>
        <w:rPr>
          <w:b/>
          <w:sz w:val="23"/>
          <w:szCs w:val="23"/>
        </w:rPr>
      </w:pPr>
      <w:r>
        <w:rPr>
          <w:b/>
          <w:sz w:val="23"/>
          <w:szCs w:val="23"/>
        </w:rPr>
        <w:t>Economic Development</w:t>
      </w:r>
      <w:r w:rsidR="00367842">
        <w:rPr>
          <w:b/>
          <w:sz w:val="23"/>
          <w:szCs w:val="23"/>
        </w:rPr>
        <w:t xml:space="preserve"> Intern</w:t>
      </w:r>
      <w:r w:rsidR="008F2279">
        <w:rPr>
          <w:b/>
          <w:sz w:val="23"/>
          <w:szCs w:val="23"/>
        </w:rPr>
        <w:t xml:space="preserve"> </w:t>
      </w:r>
      <w:r w:rsidR="008F2279">
        <w:rPr>
          <w:sz w:val="23"/>
          <w:szCs w:val="23"/>
        </w:rPr>
        <w:t>–</w:t>
      </w:r>
      <w:r w:rsidR="00C30EB1">
        <w:rPr>
          <w:sz w:val="22"/>
          <w:szCs w:val="23"/>
        </w:rPr>
        <w:t xml:space="preserve"> </w:t>
      </w:r>
      <w:r w:rsidR="008F2279" w:rsidRPr="008F2279">
        <w:rPr>
          <w:sz w:val="22"/>
          <w:szCs w:val="23"/>
        </w:rPr>
        <w:t>Primary responsibilities include, but are not limited to collection, analysis, and input of primary and secondary information pertinent to economic development.</w:t>
      </w:r>
    </w:p>
    <w:p w:rsidR="00367842" w:rsidRDefault="00367842" w:rsidP="008E3F3D">
      <w:pPr>
        <w:pStyle w:val="Default"/>
        <w:numPr>
          <w:ilvl w:val="0"/>
          <w:numId w:val="1"/>
        </w:numPr>
        <w:ind w:left="540"/>
        <w:rPr>
          <w:b/>
          <w:sz w:val="23"/>
          <w:szCs w:val="23"/>
        </w:rPr>
      </w:pPr>
      <w:r>
        <w:rPr>
          <w:b/>
          <w:sz w:val="23"/>
          <w:szCs w:val="23"/>
        </w:rPr>
        <w:t>Member Services Intern</w:t>
      </w:r>
      <w:r w:rsidR="008F2279">
        <w:rPr>
          <w:b/>
          <w:sz w:val="23"/>
          <w:szCs w:val="23"/>
        </w:rPr>
        <w:t xml:space="preserve"> </w:t>
      </w:r>
      <w:r w:rsidR="008F2279">
        <w:rPr>
          <w:sz w:val="23"/>
          <w:szCs w:val="23"/>
        </w:rPr>
        <w:t>–</w:t>
      </w:r>
      <w:r w:rsidR="00C30EB1">
        <w:rPr>
          <w:sz w:val="22"/>
          <w:szCs w:val="23"/>
        </w:rPr>
        <w:t xml:space="preserve"> </w:t>
      </w:r>
      <w:r w:rsidR="008F2279" w:rsidRPr="008E3F3D">
        <w:rPr>
          <w:sz w:val="22"/>
          <w:szCs w:val="23"/>
        </w:rPr>
        <w:t xml:space="preserve">Interns </w:t>
      </w:r>
      <w:r w:rsidR="008E3F3D" w:rsidRPr="008E3F3D">
        <w:rPr>
          <w:sz w:val="22"/>
          <w:szCs w:val="23"/>
        </w:rPr>
        <w:t xml:space="preserve">will </w:t>
      </w:r>
      <w:r w:rsidR="008F2279" w:rsidRPr="008E3F3D">
        <w:rPr>
          <w:sz w:val="22"/>
          <w:szCs w:val="23"/>
        </w:rPr>
        <w:t>assist staff in identifying, researching and preparing proposals. Learning the benefits of membership and the mission, programs and goals of the organization are important in this role.</w:t>
      </w:r>
    </w:p>
    <w:p w:rsidR="00367842" w:rsidRDefault="00367842" w:rsidP="008E3F3D">
      <w:pPr>
        <w:pStyle w:val="Default"/>
        <w:numPr>
          <w:ilvl w:val="0"/>
          <w:numId w:val="1"/>
        </w:numPr>
        <w:ind w:left="540"/>
        <w:rPr>
          <w:b/>
          <w:sz w:val="23"/>
          <w:szCs w:val="23"/>
        </w:rPr>
      </w:pPr>
      <w:r>
        <w:rPr>
          <w:b/>
          <w:sz w:val="23"/>
          <w:szCs w:val="23"/>
        </w:rPr>
        <w:t>Member Engagement</w:t>
      </w:r>
      <w:r w:rsidR="00C25508">
        <w:rPr>
          <w:b/>
          <w:sz w:val="23"/>
          <w:szCs w:val="23"/>
        </w:rPr>
        <w:t>/Events</w:t>
      </w:r>
      <w:r>
        <w:rPr>
          <w:b/>
          <w:sz w:val="23"/>
          <w:szCs w:val="23"/>
        </w:rPr>
        <w:t xml:space="preserve"> Intern</w:t>
      </w:r>
      <w:r w:rsidR="008E3F3D">
        <w:rPr>
          <w:b/>
          <w:sz w:val="23"/>
          <w:szCs w:val="23"/>
        </w:rPr>
        <w:t xml:space="preserve"> </w:t>
      </w:r>
      <w:r w:rsidR="008E3F3D">
        <w:rPr>
          <w:sz w:val="23"/>
          <w:szCs w:val="23"/>
        </w:rPr>
        <w:t>–</w:t>
      </w:r>
      <w:r w:rsidR="00C30EB1">
        <w:rPr>
          <w:sz w:val="22"/>
          <w:szCs w:val="23"/>
        </w:rPr>
        <w:t xml:space="preserve"> </w:t>
      </w:r>
      <w:r w:rsidR="008E3F3D" w:rsidRPr="008E3F3D">
        <w:rPr>
          <w:sz w:val="22"/>
          <w:szCs w:val="23"/>
        </w:rPr>
        <w:t xml:space="preserve">Interns </w:t>
      </w:r>
      <w:r w:rsidR="008E3F3D">
        <w:rPr>
          <w:sz w:val="22"/>
          <w:szCs w:val="23"/>
        </w:rPr>
        <w:t xml:space="preserve">will </w:t>
      </w:r>
      <w:r w:rsidR="008E3F3D" w:rsidRPr="008E3F3D">
        <w:rPr>
          <w:sz w:val="22"/>
          <w:szCs w:val="23"/>
        </w:rPr>
        <w:t xml:space="preserve">assist staff in planning and executing various programs and events, </w:t>
      </w:r>
      <w:r w:rsidR="008E3F3D">
        <w:rPr>
          <w:sz w:val="22"/>
          <w:szCs w:val="23"/>
        </w:rPr>
        <w:t>increasing</w:t>
      </w:r>
      <w:r w:rsidR="008E3F3D" w:rsidRPr="008E3F3D">
        <w:rPr>
          <w:sz w:val="22"/>
          <w:szCs w:val="23"/>
        </w:rPr>
        <w:t xml:space="preserve"> awareness of events and sponsorship opportunities, and supporting the operations of the four leadership programs of the DRC.</w:t>
      </w:r>
    </w:p>
    <w:p w:rsidR="005C1ED7" w:rsidRDefault="005C1ED7" w:rsidP="005C1ED7">
      <w:pPr>
        <w:rPr>
          <w:rFonts w:ascii="Tw Cen MT" w:hAnsi="Tw Cen MT"/>
        </w:rPr>
      </w:pPr>
    </w:p>
    <w:p w:rsidR="002801F5" w:rsidRPr="00A23DA1" w:rsidRDefault="002801F5" w:rsidP="002801F5">
      <w:pPr>
        <w:spacing w:after="0"/>
        <w:rPr>
          <w:rFonts w:ascii="Tw Cen MT" w:hAnsi="Tw Cen MT"/>
          <w:b/>
          <w:sz w:val="23"/>
          <w:szCs w:val="23"/>
        </w:rPr>
      </w:pPr>
      <w:r w:rsidRPr="00A23DA1">
        <w:rPr>
          <w:rFonts w:ascii="Tw Cen MT" w:hAnsi="Tw Cen MT"/>
          <w:b/>
          <w:sz w:val="23"/>
          <w:szCs w:val="23"/>
        </w:rPr>
        <w:t>Program Description</w:t>
      </w:r>
    </w:p>
    <w:p w:rsidR="00F23CA0" w:rsidRDefault="00F23CA0" w:rsidP="00F23CA0">
      <w:pPr>
        <w:spacing w:after="0" w:line="240" w:lineRule="auto"/>
        <w:rPr>
          <w:rFonts w:ascii="Tw Cen MT" w:hAnsi="Tw Cen MT"/>
        </w:rPr>
      </w:pPr>
      <w:r w:rsidRPr="002801F5">
        <w:rPr>
          <w:rFonts w:ascii="Tw Cen MT" w:hAnsi="Tw Cen MT"/>
        </w:rPr>
        <w:t xml:space="preserve">The internship program takes place at the DRC’s office located in downtown at </w:t>
      </w:r>
      <w:r>
        <w:rPr>
          <w:rFonts w:ascii="Tw Cen MT" w:hAnsi="Tw Cen MT"/>
        </w:rPr>
        <w:t>5</w:t>
      </w:r>
      <w:r w:rsidRPr="002801F5">
        <w:rPr>
          <w:rFonts w:ascii="Tw Cen MT" w:hAnsi="Tw Cen MT"/>
        </w:rPr>
        <w:t xml:space="preserve">00 North </w:t>
      </w:r>
      <w:proofErr w:type="spellStart"/>
      <w:r>
        <w:rPr>
          <w:rFonts w:ascii="Tw Cen MT" w:hAnsi="Tw Cen MT"/>
        </w:rPr>
        <w:t>Akard</w:t>
      </w:r>
      <w:proofErr w:type="spellEnd"/>
      <w:r w:rsidRPr="002801F5">
        <w:rPr>
          <w:rFonts w:ascii="Tw Cen MT" w:hAnsi="Tw Cen MT"/>
        </w:rPr>
        <w:t xml:space="preserve"> Street, Suite </w:t>
      </w:r>
      <w:r>
        <w:rPr>
          <w:rFonts w:ascii="Tw Cen MT" w:hAnsi="Tw Cen MT"/>
        </w:rPr>
        <w:t>2600</w:t>
      </w:r>
      <w:r w:rsidRPr="002801F5">
        <w:rPr>
          <w:rFonts w:ascii="Tw Cen MT" w:hAnsi="Tw Cen MT"/>
        </w:rPr>
        <w:t>, Dallas, Texas 75201.</w:t>
      </w:r>
      <w:r>
        <w:rPr>
          <w:rFonts w:ascii="Tw Cen MT" w:hAnsi="Tw Cen MT"/>
        </w:rPr>
        <w:t xml:space="preserve"> </w:t>
      </w:r>
      <w:r w:rsidRPr="002801F5">
        <w:rPr>
          <w:rFonts w:ascii="Tw Cen MT" w:hAnsi="Tw Cen MT"/>
        </w:rPr>
        <w:t xml:space="preserve">The program is </w:t>
      </w:r>
      <w:r w:rsidRPr="002801F5">
        <w:rPr>
          <w:rFonts w:ascii="Tw Cen MT" w:hAnsi="Tw Cen MT"/>
          <w:i/>
        </w:rPr>
        <w:t>entirely voluntary</w:t>
      </w:r>
      <w:r w:rsidRPr="002801F5">
        <w:rPr>
          <w:rFonts w:ascii="Tw Cen MT" w:hAnsi="Tw Cen MT"/>
        </w:rPr>
        <w:t xml:space="preserve"> and there will be no compensation paid for interns.</w:t>
      </w:r>
    </w:p>
    <w:p w:rsidR="002801F5" w:rsidRDefault="002801F5" w:rsidP="00282F90">
      <w:pPr>
        <w:spacing w:after="0" w:line="240" w:lineRule="auto"/>
        <w:rPr>
          <w:rFonts w:ascii="Tw Cen MT" w:hAnsi="Tw Cen MT"/>
        </w:rPr>
      </w:pPr>
    </w:p>
    <w:p w:rsidR="002801F5" w:rsidRPr="002801F5" w:rsidRDefault="00F23CA0" w:rsidP="00282F90">
      <w:pPr>
        <w:spacing w:after="0" w:line="240" w:lineRule="auto"/>
        <w:rPr>
          <w:rFonts w:ascii="Tw Cen MT" w:hAnsi="Tw Cen MT"/>
        </w:rPr>
      </w:pPr>
      <w:r w:rsidRPr="002801F5">
        <w:rPr>
          <w:rFonts w:ascii="Tw Cen MT" w:hAnsi="Tw Cen MT"/>
        </w:rPr>
        <w:t xml:space="preserve">The DRC is recruiting for </w:t>
      </w:r>
      <w:r>
        <w:rPr>
          <w:rFonts w:ascii="Tw Cen MT" w:hAnsi="Tw Cen MT"/>
        </w:rPr>
        <w:t>the following type of internship position</w:t>
      </w:r>
      <w:r w:rsidR="002801F5" w:rsidRPr="002801F5">
        <w:rPr>
          <w:rFonts w:ascii="Tw Cen MT" w:hAnsi="Tw Cen MT"/>
        </w:rPr>
        <w:t xml:space="preserve">: </w:t>
      </w:r>
    </w:p>
    <w:p w:rsidR="00F23CA0" w:rsidRPr="00C6407D" w:rsidRDefault="00F23CA0" w:rsidP="00F23CA0">
      <w:pPr>
        <w:pStyle w:val="ListParagraph"/>
        <w:numPr>
          <w:ilvl w:val="0"/>
          <w:numId w:val="2"/>
        </w:numPr>
        <w:spacing w:after="0" w:line="240" w:lineRule="auto"/>
        <w:ind w:left="540"/>
        <w:rPr>
          <w:rFonts w:ascii="Tw Cen MT" w:hAnsi="Tw Cen MT"/>
        </w:rPr>
      </w:pPr>
      <w:r w:rsidRPr="002801F5">
        <w:rPr>
          <w:rFonts w:ascii="Tw Cen MT" w:hAnsi="Tw Cen MT"/>
        </w:rPr>
        <w:t xml:space="preserve">Part-time, unpaid internship to work at the DRC office </w:t>
      </w:r>
      <w:r w:rsidRPr="00FB16CA">
        <w:rPr>
          <w:rFonts w:ascii="Tw Cen MT" w:hAnsi="Tw Cen MT"/>
          <w:u w:val="single"/>
        </w:rPr>
        <w:t>1</w:t>
      </w:r>
      <w:r w:rsidR="00632D7C">
        <w:rPr>
          <w:rFonts w:ascii="Tw Cen MT" w:hAnsi="Tw Cen MT"/>
          <w:u w:val="single"/>
        </w:rPr>
        <w:t>0</w:t>
      </w:r>
      <w:r w:rsidRPr="00FB16CA">
        <w:rPr>
          <w:rFonts w:ascii="Tw Cen MT" w:hAnsi="Tw Cen MT"/>
          <w:u w:val="single"/>
        </w:rPr>
        <w:t>-</w:t>
      </w:r>
      <w:r w:rsidRPr="002801F5">
        <w:rPr>
          <w:rFonts w:ascii="Tw Cen MT" w:hAnsi="Tw Cen MT"/>
          <w:u w:val="single"/>
        </w:rPr>
        <w:t>2</w:t>
      </w:r>
      <w:r w:rsidR="00632D7C">
        <w:rPr>
          <w:rFonts w:ascii="Tw Cen MT" w:hAnsi="Tw Cen MT"/>
          <w:u w:val="single"/>
        </w:rPr>
        <w:t>0</w:t>
      </w:r>
      <w:r w:rsidRPr="002801F5">
        <w:rPr>
          <w:rFonts w:ascii="Tw Cen MT" w:hAnsi="Tw Cen MT"/>
          <w:u w:val="single"/>
        </w:rPr>
        <w:t xml:space="preserve"> hours per week</w:t>
      </w:r>
      <w:r w:rsidRPr="002801F5">
        <w:rPr>
          <w:rFonts w:ascii="Tw Cen MT" w:hAnsi="Tw Cen MT"/>
        </w:rPr>
        <w:t xml:space="preserve"> during the </w:t>
      </w:r>
      <w:r w:rsidR="00632D7C">
        <w:rPr>
          <w:rFonts w:ascii="Tw Cen MT" w:hAnsi="Tw Cen MT"/>
        </w:rPr>
        <w:t>fall</w:t>
      </w:r>
      <w:r w:rsidRPr="002801F5">
        <w:rPr>
          <w:rFonts w:ascii="Tw Cen MT" w:hAnsi="Tw Cen MT"/>
        </w:rPr>
        <w:t xml:space="preserve"> 201</w:t>
      </w:r>
      <w:r>
        <w:rPr>
          <w:rFonts w:ascii="Tw Cen MT" w:hAnsi="Tw Cen MT"/>
        </w:rPr>
        <w:t>3 semester (with an opportunity to fulfill</w:t>
      </w:r>
      <w:r w:rsidRPr="00C6407D">
        <w:rPr>
          <w:rFonts w:ascii="Tw Cen MT" w:hAnsi="Tw Cen MT"/>
        </w:rPr>
        <w:t xml:space="preserve"> internship hours for course credit</w:t>
      </w:r>
      <w:r>
        <w:rPr>
          <w:rFonts w:ascii="Tw Cen MT" w:hAnsi="Tw Cen MT"/>
        </w:rPr>
        <w:t xml:space="preserve"> during the </w:t>
      </w:r>
      <w:r w:rsidR="00632D7C">
        <w:rPr>
          <w:rFonts w:ascii="Tw Cen MT" w:hAnsi="Tw Cen MT"/>
        </w:rPr>
        <w:t xml:space="preserve">fall </w:t>
      </w:r>
      <w:r>
        <w:rPr>
          <w:rFonts w:ascii="Tw Cen MT" w:hAnsi="Tw Cen MT"/>
        </w:rPr>
        <w:t>semester if available).</w:t>
      </w:r>
    </w:p>
    <w:p w:rsidR="002801F5" w:rsidRPr="002801F5" w:rsidRDefault="002801F5" w:rsidP="00282F90">
      <w:pPr>
        <w:spacing w:after="0" w:line="240" w:lineRule="auto"/>
        <w:rPr>
          <w:rFonts w:ascii="Tw Cen MT" w:hAnsi="Tw Cen MT"/>
        </w:rPr>
      </w:pPr>
    </w:p>
    <w:p w:rsidR="002801F5" w:rsidRDefault="002801F5" w:rsidP="00282F90">
      <w:pPr>
        <w:spacing w:after="0" w:line="240" w:lineRule="auto"/>
        <w:rPr>
          <w:rFonts w:ascii="Tw Cen MT" w:hAnsi="Tw Cen MT"/>
        </w:rPr>
      </w:pPr>
      <w:r w:rsidRPr="002801F5">
        <w:rPr>
          <w:rFonts w:ascii="Tw Cen MT" w:hAnsi="Tw Cen MT"/>
        </w:rPr>
        <w:t xml:space="preserve">The internship position start date begins </w:t>
      </w:r>
      <w:r w:rsidR="00632D7C">
        <w:rPr>
          <w:rFonts w:ascii="Tw Cen MT" w:hAnsi="Tw Cen MT"/>
        </w:rPr>
        <w:t>September 2</w:t>
      </w:r>
      <w:r w:rsidR="00F23CA0">
        <w:rPr>
          <w:rFonts w:ascii="Tw Cen MT" w:hAnsi="Tw Cen MT"/>
        </w:rPr>
        <w:t>, 2013</w:t>
      </w:r>
      <w:r w:rsidRPr="002801F5">
        <w:rPr>
          <w:rFonts w:ascii="Tw Cen MT" w:hAnsi="Tw Cen MT"/>
        </w:rPr>
        <w:t xml:space="preserve"> and the end date is </w:t>
      </w:r>
      <w:r w:rsidR="00632D7C">
        <w:rPr>
          <w:rFonts w:ascii="Tw Cen MT" w:hAnsi="Tw Cen MT"/>
        </w:rPr>
        <w:t>December</w:t>
      </w:r>
      <w:r w:rsidR="00F23CA0">
        <w:rPr>
          <w:rFonts w:ascii="Tw Cen MT" w:hAnsi="Tw Cen MT"/>
        </w:rPr>
        <w:t xml:space="preserve"> </w:t>
      </w:r>
      <w:r w:rsidR="00632D7C">
        <w:rPr>
          <w:rFonts w:ascii="Tw Cen MT" w:hAnsi="Tw Cen MT"/>
        </w:rPr>
        <w:t>9</w:t>
      </w:r>
      <w:r w:rsidR="00F23CA0">
        <w:rPr>
          <w:rFonts w:ascii="Tw Cen MT" w:hAnsi="Tw Cen MT"/>
        </w:rPr>
        <w:t>, 2013.</w:t>
      </w:r>
    </w:p>
    <w:p w:rsidR="002801F5" w:rsidRDefault="002801F5" w:rsidP="002801F5">
      <w:pPr>
        <w:spacing w:after="0"/>
        <w:rPr>
          <w:rFonts w:ascii="Tw Cen MT" w:hAnsi="Tw Cen MT"/>
        </w:rPr>
      </w:pPr>
    </w:p>
    <w:p w:rsidR="00D108C4" w:rsidRDefault="00D108C4" w:rsidP="002801F5">
      <w:pPr>
        <w:spacing w:after="0"/>
        <w:rPr>
          <w:rFonts w:ascii="Tw Cen MT" w:hAnsi="Tw Cen MT"/>
          <w:b/>
          <w:sz w:val="23"/>
          <w:szCs w:val="23"/>
          <w:u w:val="single"/>
        </w:rPr>
      </w:pPr>
    </w:p>
    <w:p w:rsidR="00632D7C" w:rsidRDefault="00632D7C" w:rsidP="002801F5">
      <w:pPr>
        <w:spacing w:after="0"/>
        <w:rPr>
          <w:rFonts w:ascii="Tw Cen MT" w:hAnsi="Tw Cen MT"/>
          <w:b/>
          <w:sz w:val="23"/>
          <w:szCs w:val="23"/>
          <w:u w:val="single"/>
        </w:rPr>
      </w:pPr>
    </w:p>
    <w:p w:rsidR="00632D7C" w:rsidRDefault="00632D7C" w:rsidP="002801F5">
      <w:pPr>
        <w:spacing w:after="0"/>
        <w:rPr>
          <w:rFonts w:ascii="Tw Cen MT" w:hAnsi="Tw Cen MT"/>
          <w:b/>
          <w:sz w:val="23"/>
          <w:szCs w:val="23"/>
          <w:u w:val="single"/>
        </w:rPr>
      </w:pPr>
    </w:p>
    <w:p w:rsidR="00632D7C" w:rsidRDefault="00632D7C" w:rsidP="002801F5">
      <w:pPr>
        <w:spacing w:after="0"/>
        <w:rPr>
          <w:rFonts w:ascii="Tw Cen MT" w:hAnsi="Tw Cen MT"/>
          <w:b/>
          <w:sz w:val="23"/>
          <w:szCs w:val="23"/>
          <w:u w:val="single"/>
        </w:rPr>
      </w:pPr>
    </w:p>
    <w:p w:rsidR="00D108C4" w:rsidRDefault="00D108C4" w:rsidP="002801F5">
      <w:pPr>
        <w:spacing w:after="0"/>
        <w:rPr>
          <w:rFonts w:ascii="Tw Cen MT" w:hAnsi="Tw Cen MT"/>
          <w:b/>
          <w:sz w:val="23"/>
          <w:szCs w:val="23"/>
          <w:u w:val="single"/>
        </w:rPr>
      </w:pPr>
    </w:p>
    <w:p w:rsidR="00D108C4" w:rsidRDefault="00D108C4" w:rsidP="002801F5">
      <w:pPr>
        <w:spacing w:after="0"/>
        <w:rPr>
          <w:rFonts w:ascii="Tw Cen MT" w:hAnsi="Tw Cen MT"/>
          <w:b/>
          <w:sz w:val="23"/>
          <w:szCs w:val="23"/>
          <w:u w:val="single"/>
        </w:rPr>
      </w:pPr>
    </w:p>
    <w:p w:rsidR="00A23DA1" w:rsidRPr="00A23DA1" w:rsidRDefault="00A23DA1" w:rsidP="002801F5">
      <w:pPr>
        <w:spacing w:after="0"/>
        <w:rPr>
          <w:rFonts w:ascii="Tw Cen MT" w:hAnsi="Tw Cen MT"/>
          <w:b/>
          <w:sz w:val="23"/>
          <w:szCs w:val="23"/>
          <w:u w:val="single"/>
        </w:rPr>
      </w:pPr>
      <w:r w:rsidRPr="00A23DA1">
        <w:rPr>
          <w:rFonts w:ascii="Tw Cen MT" w:hAnsi="Tw Cen MT"/>
          <w:b/>
          <w:sz w:val="23"/>
          <w:szCs w:val="23"/>
          <w:u w:val="single"/>
        </w:rPr>
        <w:t>Internship Responsibilities</w:t>
      </w:r>
    </w:p>
    <w:p w:rsidR="00A23DA1" w:rsidRDefault="00A23DA1" w:rsidP="002801F5">
      <w:pPr>
        <w:spacing w:after="0"/>
        <w:rPr>
          <w:rFonts w:ascii="Tw Cen MT" w:hAnsi="Tw Cen MT"/>
          <w:b/>
        </w:rPr>
      </w:pPr>
      <w:r w:rsidRPr="00A23DA1">
        <w:rPr>
          <w:rFonts w:ascii="Tw Cen MT" w:hAnsi="Tw Cen MT"/>
          <w:b/>
        </w:rPr>
        <w:t>Communications Intern</w:t>
      </w:r>
    </w:p>
    <w:p w:rsidR="00A23DA1" w:rsidRPr="002951C7" w:rsidRDefault="00A23DA1" w:rsidP="00282F90">
      <w:pPr>
        <w:pStyle w:val="ListParagraph"/>
        <w:numPr>
          <w:ilvl w:val="0"/>
          <w:numId w:val="7"/>
        </w:numPr>
        <w:spacing w:after="0" w:line="240" w:lineRule="auto"/>
        <w:ind w:left="540"/>
        <w:rPr>
          <w:rFonts w:ascii="Tw Cen MT" w:hAnsi="Tw Cen MT"/>
        </w:rPr>
      </w:pPr>
      <w:r w:rsidRPr="002951C7">
        <w:rPr>
          <w:rFonts w:ascii="Tw Cen MT" w:hAnsi="Tw Cen MT"/>
        </w:rPr>
        <w:t>Public Relations:</w:t>
      </w:r>
    </w:p>
    <w:p w:rsidR="00A23DA1" w:rsidRPr="00A23DA1" w:rsidRDefault="00A23DA1" w:rsidP="00282F90">
      <w:pPr>
        <w:pStyle w:val="ListParagraph"/>
        <w:numPr>
          <w:ilvl w:val="1"/>
          <w:numId w:val="3"/>
        </w:numPr>
        <w:spacing w:after="0" w:line="240" w:lineRule="auto"/>
        <w:ind w:left="1080"/>
        <w:rPr>
          <w:rFonts w:ascii="Tw Cen MT" w:hAnsi="Tw Cen MT"/>
        </w:rPr>
      </w:pPr>
      <w:r>
        <w:rPr>
          <w:rFonts w:ascii="Tw Cen MT" w:hAnsi="Tw Cen MT"/>
        </w:rPr>
        <w:t>D</w:t>
      </w:r>
      <w:r w:rsidRPr="00A23DA1">
        <w:rPr>
          <w:rFonts w:ascii="Tw Cen MT" w:hAnsi="Tw Cen MT"/>
        </w:rPr>
        <w:t>rafting press releases</w:t>
      </w:r>
    </w:p>
    <w:p w:rsidR="00A23DA1" w:rsidRPr="00A23DA1" w:rsidRDefault="00A23DA1" w:rsidP="00282F90">
      <w:pPr>
        <w:pStyle w:val="ListParagraph"/>
        <w:numPr>
          <w:ilvl w:val="1"/>
          <w:numId w:val="3"/>
        </w:numPr>
        <w:spacing w:after="0" w:line="240" w:lineRule="auto"/>
        <w:ind w:left="1080"/>
        <w:rPr>
          <w:rFonts w:ascii="Tw Cen MT" w:hAnsi="Tw Cen MT"/>
        </w:rPr>
      </w:pPr>
      <w:r w:rsidRPr="00A23DA1">
        <w:rPr>
          <w:rFonts w:ascii="Tw Cen MT" w:hAnsi="Tw Cen MT"/>
        </w:rPr>
        <w:t>Creating media reports for various departments</w:t>
      </w:r>
    </w:p>
    <w:p w:rsidR="00A23DA1" w:rsidRPr="00A23DA1" w:rsidRDefault="00A23DA1" w:rsidP="00282F90">
      <w:pPr>
        <w:pStyle w:val="ListParagraph"/>
        <w:numPr>
          <w:ilvl w:val="1"/>
          <w:numId w:val="3"/>
        </w:numPr>
        <w:spacing w:after="0" w:line="240" w:lineRule="auto"/>
        <w:ind w:left="1080"/>
        <w:rPr>
          <w:rFonts w:ascii="Tw Cen MT" w:hAnsi="Tw Cen MT"/>
        </w:rPr>
      </w:pPr>
      <w:r w:rsidRPr="00A23DA1">
        <w:rPr>
          <w:rFonts w:ascii="Tw Cen MT" w:hAnsi="Tw Cen MT"/>
        </w:rPr>
        <w:t>Helping create media plans for specific events</w:t>
      </w:r>
    </w:p>
    <w:p w:rsidR="00A23DA1" w:rsidRPr="00A23DA1" w:rsidRDefault="00A23DA1" w:rsidP="00282F90">
      <w:pPr>
        <w:pStyle w:val="ListParagraph"/>
        <w:numPr>
          <w:ilvl w:val="1"/>
          <w:numId w:val="3"/>
        </w:numPr>
        <w:spacing w:after="0" w:line="240" w:lineRule="auto"/>
        <w:ind w:left="1080"/>
        <w:rPr>
          <w:rFonts w:ascii="Tw Cen MT" w:hAnsi="Tw Cen MT"/>
        </w:rPr>
      </w:pPr>
      <w:r w:rsidRPr="00A23DA1">
        <w:rPr>
          <w:rFonts w:ascii="Tw Cen MT" w:hAnsi="Tw Cen MT"/>
        </w:rPr>
        <w:t>Create blog content for our blog</w:t>
      </w:r>
    </w:p>
    <w:p w:rsidR="00A23DA1" w:rsidRPr="00A23DA1" w:rsidRDefault="00A23DA1" w:rsidP="00282F90">
      <w:pPr>
        <w:spacing w:after="0" w:line="240" w:lineRule="auto"/>
        <w:ind w:left="540"/>
        <w:rPr>
          <w:rFonts w:ascii="Tw Cen MT" w:hAnsi="Tw Cen MT"/>
        </w:rPr>
      </w:pPr>
    </w:p>
    <w:p w:rsidR="00A23DA1" w:rsidRPr="002951C7" w:rsidRDefault="00A23DA1" w:rsidP="00282F90">
      <w:pPr>
        <w:pStyle w:val="ListParagraph"/>
        <w:numPr>
          <w:ilvl w:val="0"/>
          <w:numId w:val="7"/>
        </w:numPr>
        <w:spacing w:after="0" w:line="240" w:lineRule="auto"/>
        <w:ind w:left="540"/>
        <w:rPr>
          <w:rFonts w:ascii="Tw Cen MT" w:hAnsi="Tw Cen MT"/>
        </w:rPr>
      </w:pPr>
      <w:r w:rsidRPr="002951C7">
        <w:rPr>
          <w:rFonts w:ascii="Tw Cen MT" w:hAnsi="Tw Cen MT"/>
        </w:rPr>
        <w:t>Marketing:</w:t>
      </w:r>
    </w:p>
    <w:p w:rsidR="00A23DA1" w:rsidRPr="00A23DA1" w:rsidRDefault="00A23DA1" w:rsidP="00282F90">
      <w:pPr>
        <w:pStyle w:val="ListParagraph"/>
        <w:numPr>
          <w:ilvl w:val="1"/>
          <w:numId w:val="4"/>
        </w:numPr>
        <w:spacing w:after="0" w:line="240" w:lineRule="auto"/>
        <w:ind w:left="1080"/>
        <w:rPr>
          <w:rFonts w:ascii="Tw Cen MT" w:hAnsi="Tw Cen MT"/>
        </w:rPr>
      </w:pPr>
      <w:r w:rsidRPr="00A23DA1">
        <w:rPr>
          <w:rFonts w:ascii="Tw Cen MT" w:hAnsi="Tw Cen MT"/>
        </w:rPr>
        <w:t>Aiding in the updating of the website</w:t>
      </w:r>
    </w:p>
    <w:p w:rsidR="00A23DA1" w:rsidRPr="00A23DA1" w:rsidRDefault="00A23DA1" w:rsidP="00282F90">
      <w:pPr>
        <w:pStyle w:val="ListParagraph"/>
        <w:numPr>
          <w:ilvl w:val="1"/>
          <w:numId w:val="4"/>
        </w:numPr>
        <w:spacing w:after="0" w:line="240" w:lineRule="auto"/>
        <w:ind w:left="1080"/>
        <w:rPr>
          <w:rFonts w:ascii="Tw Cen MT" w:hAnsi="Tw Cen MT"/>
        </w:rPr>
      </w:pPr>
      <w:r w:rsidRPr="00A23DA1">
        <w:rPr>
          <w:rFonts w:ascii="Tw Cen MT" w:hAnsi="Tw Cen MT"/>
        </w:rPr>
        <w:t>Supporting social media efforts</w:t>
      </w:r>
    </w:p>
    <w:p w:rsidR="00A23DA1" w:rsidRPr="00A23DA1" w:rsidRDefault="00A23DA1" w:rsidP="00282F90">
      <w:pPr>
        <w:pStyle w:val="ListParagraph"/>
        <w:numPr>
          <w:ilvl w:val="1"/>
          <w:numId w:val="4"/>
        </w:numPr>
        <w:spacing w:after="0" w:line="240" w:lineRule="auto"/>
        <w:ind w:left="1080"/>
        <w:rPr>
          <w:rFonts w:ascii="Tw Cen MT" w:hAnsi="Tw Cen MT"/>
        </w:rPr>
      </w:pPr>
      <w:r w:rsidRPr="00A23DA1">
        <w:rPr>
          <w:rFonts w:ascii="Tw Cen MT" w:hAnsi="Tw Cen MT"/>
        </w:rPr>
        <w:t>Assisting in email communications</w:t>
      </w:r>
    </w:p>
    <w:p w:rsidR="00A23DA1" w:rsidRPr="00A23DA1" w:rsidRDefault="00A23DA1" w:rsidP="00282F90">
      <w:pPr>
        <w:spacing w:after="0" w:line="240" w:lineRule="auto"/>
        <w:ind w:left="540"/>
        <w:rPr>
          <w:rFonts w:ascii="Tw Cen MT" w:hAnsi="Tw Cen MT"/>
        </w:rPr>
      </w:pPr>
    </w:p>
    <w:p w:rsidR="00A23DA1" w:rsidRPr="002951C7" w:rsidRDefault="00A23DA1" w:rsidP="00282F90">
      <w:pPr>
        <w:pStyle w:val="ListParagraph"/>
        <w:numPr>
          <w:ilvl w:val="0"/>
          <w:numId w:val="7"/>
        </w:numPr>
        <w:spacing w:after="0" w:line="240" w:lineRule="auto"/>
        <w:ind w:left="540"/>
        <w:rPr>
          <w:rFonts w:ascii="Tw Cen MT" w:hAnsi="Tw Cen MT"/>
        </w:rPr>
      </w:pPr>
      <w:r w:rsidRPr="002951C7">
        <w:rPr>
          <w:rFonts w:ascii="Tw Cen MT" w:hAnsi="Tw Cen MT"/>
        </w:rPr>
        <w:t>Publications:</w:t>
      </w:r>
    </w:p>
    <w:p w:rsidR="00A23DA1" w:rsidRPr="00A23DA1" w:rsidRDefault="00A23DA1" w:rsidP="00282F90">
      <w:pPr>
        <w:pStyle w:val="ListParagraph"/>
        <w:numPr>
          <w:ilvl w:val="1"/>
          <w:numId w:val="5"/>
        </w:numPr>
        <w:spacing w:after="0" w:line="240" w:lineRule="auto"/>
        <w:ind w:left="1080"/>
        <w:rPr>
          <w:rFonts w:ascii="Tw Cen MT" w:hAnsi="Tw Cen MT"/>
        </w:rPr>
      </w:pPr>
      <w:r w:rsidRPr="00A23DA1">
        <w:rPr>
          <w:rFonts w:ascii="Tw Cen MT" w:hAnsi="Tw Cen MT"/>
        </w:rPr>
        <w:t>Support in circulation efforts</w:t>
      </w:r>
    </w:p>
    <w:p w:rsidR="005C1587" w:rsidRPr="00632D7C" w:rsidRDefault="00A23DA1" w:rsidP="005C1587">
      <w:pPr>
        <w:pStyle w:val="ListParagraph"/>
        <w:numPr>
          <w:ilvl w:val="1"/>
          <w:numId w:val="5"/>
        </w:numPr>
        <w:spacing w:after="0" w:line="240" w:lineRule="auto"/>
        <w:ind w:left="1080"/>
        <w:rPr>
          <w:rFonts w:ascii="Tw Cen MT" w:hAnsi="Tw Cen MT"/>
        </w:rPr>
      </w:pPr>
      <w:r w:rsidRPr="00A23DA1">
        <w:rPr>
          <w:rFonts w:ascii="Tw Cen MT" w:hAnsi="Tw Cen MT"/>
        </w:rPr>
        <w:t>Updating current editions for future printing</w:t>
      </w:r>
    </w:p>
    <w:p w:rsidR="005C1587" w:rsidRDefault="005C1587" w:rsidP="005C1587">
      <w:pPr>
        <w:spacing w:after="0"/>
        <w:rPr>
          <w:rFonts w:ascii="Tw Cen MT" w:hAnsi="Tw Cen MT"/>
        </w:rPr>
      </w:pPr>
    </w:p>
    <w:p w:rsidR="005C1587" w:rsidRDefault="003C23F9" w:rsidP="005C1587">
      <w:pPr>
        <w:spacing w:after="0"/>
        <w:rPr>
          <w:rFonts w:ascii="Tw Cen MT" w:hAnsi="Tw Cen MT"/>
          <w:b/>
        </w:rPr>
      </w:pPr>
      <w:r>
        <w:rPr>
          <w:rFonts w:ascii="Tw Cen MT" w:hAnsi="Tw Cen MT"/>
          <w:b/>
        </w:rPr>
        <w:t>Education Intern</w:t>
      </w:r>
    </w:p>
    <w:p w:rsidR="005C1587" w:rsidRPr="005C1587" w:rsidRDefault="005C1587" w:rsidP="005C1587">
      <w:pPr>
        <w:pStyle w:val="ListParagraph"/>
        <w:numPr>
          <w:ilvl w:val="0"/>
          <w:numId w:val="9"/>
        </w:numPr>
        <w:spacing w:after="0"/>
        <w:ind w:left="540"/>
        <w:rPr>
          <w:rFonts w:ascii="Tw Cen MT" w:hAnsi="Tw Cen MT"/>
        </w:rPr>
      </w:pPr>
      <w:r w:rsidRPr="005C1587">
        <w:rPr>
          <w:rFonts w:ascii="Tw Cen MT" w:hAnsi="Tw Cen MT"/>
        </w:rPr>
        <w:t>Research</w:t>
      </w:r>
    </w:p>
    <w:p w:rsidR="00EA4C24" w:rsidRPr="00E85984" w:rsidRDefault="005C1587" w:rsidP="00EA4C24">
      <w:pPr>
        <w:pStyle w:val="ListParagraph"/>
        <w:numPr>
          <w:ilvl w:val="4"/>
          <w:numId w:val="9"/>
        </w:numPr>
        <w:spacing w:after="0"/>
        <w:ind w:left="1080"/>
        <w:rPr>
          <w:rFonts w:ascii="Tw Cen MT" w:hAnsi="Tw Cen MT"/>
        </w:rPr>
      </w:pPr>
      <w:r w:rsidRPr="00E85984">
        <w:rPr>
          <w:rFonts w:ascii="Tw Cen MT" w:hAnsi="Tw Cen MT"/>
        </w:rPr>
        <w:t>Support staff to develop/update archiving system of departmental documents.</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Conduct research on issues on the local, state and national level.</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Update or develop PowerPoint presentations, fact sheets, invitations, etc. for various events and programs.</w:t>
      </w:r>
    </w:p>
    <w:p w:rsidR="005C1587" w:rsidRPr="005C1587" w:rsidRDefault="005C1587" w:rsidP="005C1587">
      <w:pPr>
        <w:pStyle w:val="ListParagraph"/>
        <w:numPr>
          <w:ilvl w:val="0"/>
          <w:numId w:val="9"/>
        </w:numPr>
        <w:spacing w:after="0"/>
        <w:ind w:left="540"/>
        <w:rPr>
          <w:rFonts w:ascii="Tw Cen MT" w:hAnsi="Tw Cen MT"/>
        </w:rPr>
      </w:pPr>
      <w:r w:rsidRPr="005C1587">
        <w:rPr>
          <w:rFonts w:ascii="Tw Cen MT" w:hAnsi="Tw Cen MT"/>
        </w:rPr>
        <w:t>Programs &amp; Events</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Assisting at programs and events, including registering attendees as well as set-up and breakdown.</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Organizing, gathering and creating various event related materials.</w:t>
      </w:r>
    </w:p>
    <w:p w:rsidR="00F46DC5" w:rsidRPr="00C30EB1" w:rsidRDefault="005C1587" w:rsidP="00F46DC5">
      <w:pPr>
        <w:pStyle w:val="ListParagraph"/>
        <w:numPr>
          <w:ilvl w:val="4"/>
          <w:numId w:val="9"/>
        </w:numPr>
        <w:spacing w:after="0"/>
        <w:ind w:left="1080"/>
        <w:rPr>
          <w:rFonts w:ascii="Tw Cen MT" w:hAnsi="Tw Cen MT"/>
        </w:rPr>
      </w:pPr>
      <w:r w:rsidRPr="00C30EB1">
        <w:rPr>
          <w:rFonts w:ascii="Tw Cen MT" w:hAnsi="Tw Cen MT"/>
        </w:rPr>
        <w:t>Editing or preliminary writing of newsletter articles or website content.</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Phone and email follow-up with invited guests to meetings and events.</w:t>
      </w:r>
    </w:p>
    <w:p w:rsidR="005C1587" w:rsidRPr="005C1587" w:rsidRDefault="005C1587" w:rsidP="005C1587">
      <w:pPr>
        <w:pStyle w:val="ListParagraph"/>
        <w:numPr>
          <w:ilvl w:val="0"/>
          <w:numId w:val="9"/>
        </w:numPr>
        <w:spacing w:after="0"/>
        <w:ind w:left="540"/>
        <w:rPr>
          <w:rFonts w:ascii="Tw Cen MT" w:hAnsi="Tw Cen MT"/>
        </w:rPr>
      </w:pPr>
      <w:r w:rsidRPr="005C1587">
        <w:rPr>
          <w:rFonts w:ascii="Tw Cen MT" w:hAnsi="Tw Cen MT"/>
        </w:rPr>
        <w:t>Departmental Support</w:t>
      </w:r>
    </w:p>
    <w:p w:rsidR="005C1587" w:rsidRPr="005C1587" w:rsidRDefault="005C1587" w:rsidP="005C1587">
      <w:pPr>
        <w:pStyle w:val="ListParagraph"/>
        <w:numPr>
          <w:ilvl w:val="4"/>
          <w:numId w:val="9"/>
        </w:numPr>
        <w:spacing w:after="0"/>
        <w:ind w:left="1080"/>
        <w:rPr>
          <w:rFonts w:ascii="Tw Cen MT" w:hAnsi="Tw Cen MT"/>
        </w:rPr>
      </w:pPr>
      <w:r w:rsidRPr="005C1587">
        <w:rPr>
          <w:rFonts w:ascii="Tw Cen MT" w:hAnsi="Tw Cen MT"/>
        </w:rPr>
        <w:t>Assist staff with follow-up, including phone calls and emails, for committee meetings, after-hours networking events, and various other events.</w:t>
      </w:r>
    </w:p>
    <w:p w:rsidR="005C1587" w:rsidRDefault="005C1587" w:rsidP="005C1587">
      <w:pPr>
        <w:pStyle w:val="ListParagraph"/>
        <w:numPr>
          <w:ilvl w:val="4"/>
          <w:numId w:val="9"/>
        </w:numPr>
        <w:spacing w:after="0"/>
        <w:ind w:left="1080"/>
        <w:rPr>
          <w:rFonts w:ascii="Tw Cen MT" w:hAnsi="Tw Cen MT"/>
        </w:rPr>
      </w:pPr>
      <w:r w:rsidRPr="005C1587">
        <w:rPr>
          <w:rFonts w:ascii="Tw Cen MT" w:hAnsi="Tw Cen MT"/>
        </w:rPr>
        <w:t>Completing administrative projects or clerical tasks as needed.</w:t>
      </w:r>
    </w:p>
    <w:p w:rsidR="00C30EB1" w:rsidRDefault="00C30EB1" w:rsidP="00C30EB1">
      <w:pPr>
        <w:spacing w:after="0"/>
        <w:rPr>
          <w:rFonts w:ascii="Tw Cen MT" w:hAnsi="Tw Cen MT"/>
          <w:b/>
        </w:rPr>
      </w:pPr>
    </w:p>
    <w:p w:rsidR="00C30EB1" w:rsidRPr="00C30EB1" w:rsidRDefault="00B70153" w:rsidP="00C30EB1">
      <w:pPr>
        <w:spacing w:after="0"/>
        <w:rPr>
          <w:rFonts w:ascii="Tw Cen MT" w:hAnsi="Tw Cen MT"/>
          <w:b/>
        </w:rPr>
      </w:pPr>
      <w:r w:rsidRPr="003F2018">
        <w:rPr>
          <w:rFonts w:ascii="Tw Cen MT" w:hAnsi="Tw Cen MT"/>
          <w:b/>
          <w:highlight w:val="yellow"/>
        </w:rPr>
        <w:t>Economic Development</w:t>
      </w:r>
      <w:r w:rsidR="005C1587" w:rsidRPr="003F2018">
        <w:rPr>
          <w:rFonts w:ascii="Tw Cen MT" w:hAnsi="Tw Cen MT"/>
          <w:b/>
          <w:highlight w:val="yellow"/>
        </w:rPr>
        <w:t xml:space="preserve"> Intern</w:t>
      </w:r>
    </w:p>
    <w:p w:rsidR="00B32A1F" w:rsidRPr="00B32A1F" w:rsidRDefault="00B32A1F" w:rsidP="00282F90">
      <w:pPr>
        <w:pStyle w:val="ListParagraph"/>
        <w:numPr>
          <w:ilvl w:val="0"/>
          <w:numId w:val="9"/>
        </w:numPr>
        <w:spacing w:after="0" w:line="240" w:lineRule="auto"/>
        <w:ind w:left="540"/>
        <w:rPr>
          <w:rFonts w:ascii="Tw Cen MT" w:hAnsi="Tw Cen MT"/>
        </w:rPr>
      </w:pPr>
      <w:r w:rsidRPr="00B32A1F">
        <w:rPr>
          <w:rFonts w:ascii="Tw Cen MT" w:hAnsi="Tw Cen MT"/>
        </w:rPr>
        <w:t xml:space="preserve">Economic Development </w:t>
      </w:r>
    </w:p>
    <w:p w:rsidR="005F0D7F" w:rsidRPr="00D108C4" w:rsidRDefault="00B32A1F" w:rsidP="00D108C4">
      <w:pPr>
        <w:pStyle w:val="ListParagraph"/>
        <w:numPr>
          <w:ilvl w:val="4"/>
          <w:numId w:val="9"/>
        </w:numPr>
        <w:spacing w:after="0" w:line="240" w:lineRule="auto"/>
        <w:ind w:left="1080"/>
        <w:rPr>
          <w:rFonts w:ascii="Tw Cen MT" w:hAnsi="Tw Cen MT"/>
        </w:rPr>
      </w:pPr>
      <w:r w:rsidRPr="00B32A1F">
        <w:rPr>
          <w:rFonts w:ascii="Tw Cen MT" w:hAnsi="Tw Cen MT"/>
        </w:rPr>
        <w:t>Monitor and compile regional relocations &amp; expansions</w:t>
      </w:r>
    </w:p>
    <w:p w:rsidR="00B32A1F" w:rsidRP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Support economic development staff in compiling data to assist companies with site selection decisions</w:t>
      </w:r>
    </w:p>
    <w:p w:rsidR="00B32A1F" w:rsidRDefault="00B32A1F" w:rsidP="00B32A1F">
      <w:pPr>
        <w:spacing w:after="0"/>
        <w:rPr>
          <w:rFonts w:ascii="Tw Cen MT" w:hAnsi="Tw Cen MT"/>
        </w:rPr>
      </w:pPr>
      <w:r w:rsidRPr="00B32A1F">
        <w:rPr>
          <w:rFonts w:ascii="Tw Cen MT" w:hAnsi="Tw Cen MT"/>
        </w:rPr>
        <w:tab/>
      </w:r>
      <w:r w:rsidRPr="00B32A1F">
        <w:rPr>
          <w:rFonts w:ascii="Tw Cen MT" w:hAnsi="Tw Cen MT"/>
        </w:rPr>
        <w:tab/>
      </w:r>
    </w:p>
    <w:p w:rsidR="00B32A1F" w:rsidRPr="00B32A1F" w:rsidRDefault="00B32A1F" w:rsidP="00282F90">
      <w:pPr>
        <w:pStyle w:val="ListParagraph"/>
        <w:numPr>
          <w:ilvl w:val="0"/>
          <w:numId w:val="9"/>
        </w:numPr>
        <w:spacing w:after="0" w:line="240" w:lineRule="auto"/>
        <w:ind w:left="540"/>
        <w:rPr>
          <w:rFonts w:ascii="Tw Cen MT" w:hAnsi="Tw Cen MT"/>
        </w:rPr>
      </w:pPr>
      <w:r>
        <w:rPr>
          <w:rFonts w:ascii="Tw Cen MT" w:hAnsi="Tw Cen MT"/>
        </w:rPr>
        <w:t>Research</w:t>
      </w:r>
    </w:p>
    <w:p w:rsidR="00B32A1F" w:rsidRP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Assist with data collection based on national standards for Economic Development.</w:t>
      </w:r>
    </w:p>
    <w:p w:rsidR="00B32A1F" w:rsidRP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Assist with various Chamber publications including the Economic Development Guide.</w:t>
      </w:r>
    </w:p>
    <w:p w:rsidR="00B32A1F" w:rsidRP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Monitor and compile nationally recognized periodicals and publications for DFW accolades and rankings.</w:t>
      </w:r>
    </w:p>
    <w:p w:rsid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Assist in creating and updating DFW regional fact sheets highlighting key elements of the region</w:t>
      </w:r>
    </w:p>
    <w:p w:rsidR="00F46DC5" w:rsidRDefault="00F46DC5" w:rsidP="00F46DC5">
      <w:pPr>
        <w:spacing w:after="0" w:line="240" w:lineRule="auto"/>
        <w:rPr>
          <w:rFonts w:ascii="Tw Cen MT" w:hAnsi="Tw Cen MT"/>
        </w:rPr>
      </w:pPr>
    </w:p>
    <w:p w:rsidR="00632D7C" w:rsidRDefault="00632D7C" w:rsidP="00F46DC5">
      <w:pPr>
        <w:spacing w:after="0" w:line="240" w:lineRule="auto"/>
        <w:rPr>
          <w:rFonts w:ascii="Tw Cen MT" w:hAnsi="Tw Cen MT"/>
          <w:szCs w:val="23"/>
        </w:rPr>
      </w:pPr>
    </w:p>
    <w:p w:rsidR="00632D7C" w:rsidRDefault="00632D7C" w:rsidP="00F46DC5">
      <w:pPr>
        <w:spacing w:after="0" w:line="240" w:lineRule="auto"/>
        <w:rPr>
          <w:rFonts w:ascii="Tw Cen MT" w:hAnsi="Tw Cen MT"/>
          <w:szCs w:val="23"/>
        </w:rPr>
      </w:pPr>
    </w:p>
    <w:p w:rsidR="00632D7C" w:rsidRDefault="00632D7C" w:rsidP="00F46DC5">
      <w:pPr>
        <w:spacing w:after="0" w:line="240" w:lineRule="auto"/>
        <w:rPr>
          <w:rFonts w:ascii="Tw Cen MT" w:hAnsi="Tw Cen MT"/>
          <w:szCs w:val="23"/>
        </w:rPr>
      </w:pPr>
    </w:p>
    <w:p w:rsidR="00F46DC5" w:rsidRPr="00F46DC5" w:rsidRDefault="00F46DC5" w:rsidP="00F46DC5">
      <w:pPr>
        <w:spacing w:after="0" w:line="240" w:lineRule="auto"/>
        <w:rPr>
          <w:rFonts w:ascii="Tw Cen MT" w:hAnsi="Tw Cen MT"/>
        </w:rPr>
      </w:pPr>
      <w:r>
        <w:rPr>
          <w:rFonts w:ascii="Tw Cen MT" w:hAnsi="Tw Cen MT"/>
          <w:szCs w:val="23"/>
        </w:rPr>
        <w:t>A m</w:t>
      </w:r>
      <w:r w:rsidRPr="00282F90">
        <w:rPr>
          <w:rFonts w:ascii="Tw Cen MT" w:hAnsi="Tw Cen MT"/>
          <w:szCs w:val="23"/>
        </w:rPr>
        <w:t>ajor in economics, public administration, marketing research, political science or business</w:t>
      </w:r>
      <w:r>
        <w:rPr>
          <w:rFonts w:ascii="Tw Cen MT" w:hAnsi="Tw Cen MT"/>
          <w:szCs w:val="23"/>
        </w:rPr>
        <w:t xml:space="preserve"> is preferred. </w:t>
      </w:r>
      <w:r w:rsidRPr="00282F90">
        <w:rPr>
          <w:rFonts w:ascii="Tw Cen MT" w:hAnsi="Tw Cen MT"/>
          <w:szCs w:val="23"/>
        </w:rPr>
        <w:t>Basic knowledge of economic and</w:t>
      </w:r>
      <w:r>
        <w:rPr>
          <w:rFonts w:ascii="Tw Cen MT" w:hAnsi="Tw Cen MT"/>
          <w:szCs w:val="23"/>
        </w:rPr>
        <w:t xml:space="preserve"> demographic data, </w:t>
      </w:r>
      <w:r w:rsidRPr="00282F90">
        <w:rPr>
          <w:rFonts w:ascii="Tw Cen MT" w:hAnsi="Tw Cen MT"/>
          <w:szCs w:val="23"/>
        </w:rPr>
        <w:t>statistics</w:t>
      </w:r>
      <w:r>
        <w:rPr>
          <w:rFonts w:ascii="Tw Cen MT" w:hAnsi="Tw Cen MT"/>
          <w:szCs w:val="23"/>
        </w:rPr>
        <w:t xml:space="preserve">, and </w:t>
      </w:r>
      <w:r w:rsidRPr="00282F90">
        <w:rPr>
          <w:rFonts w:ascii="Tw Cen MT" w:hAnsi="Tw Cen MT"/>
          <w:szCs w:val="23"/>
        </w:rPr>
        <w:t>research methods</w:t>
      </w:r>
      <w:r>
        <w:rPr>
          <w:rFonts w:ascii="Tw Cen MT" w:hAnsi="Tw Cen MT"/>
          <w:szCs w:val="23"/>
        </w:rPr>
        <w:t xml:space="preserve"> is also a plus.</w:t>
      </w:r>
    </w:p>
    <w:p w:rsidR="00B32A1F" w:rsidRDefault="00B32A1F" w:rsidP="00B32A1F">
      <w:pPr>
        <w:spacing w:after="0"/>
        <w:rPr>
          <w:rFonts w:ascii="Tw Cen MT" w:hAnsi="Tw Cen MT"/>
        </w:rPr>
      </w:pPr>
    </w:p>
    <w:p w:rsidR="00B32A1F" w:rsidRDefault="00B32A1F" w:rsidP="00B32A1F">
      <w:pPr>
        <w:spacing w:after="0"/>
        <w:rPr>
          <w:rFonts w:ascii="Tw Cen MT" w:hAnsi="Tw Cen MT"/>
          <w:b/>
        </w:rPr>
      </w:pPr>
      <w:r>
        <w:rPr>
          <w:rFonts w:ascii="Tw Cen MT" w:hAnsi="Tw Cen MT"/>
          <w:b/>
        </w:rPr>
        <w:t>Member Services Intern</w:t>
      </w:r>
    </w:p>
    <w:p w:rsidR="00B32A1F" w:rsidRPr="00B32A1F" w:rsidRDefault="00B32A1F" w:rsidP="00B32A1F">
      <w:pPr>
        <w:pStyle w:val="ListParagraph"/>
        <w:numPr>
          <w:ilvl w:val="0"/>
          <w:numId w:val="11"/>
        </w:numPr>
        <w:spacing w:after="0"/>
        <w:ind w:left="540"/>
        <w:rPr>
          <w:rFonts w:ascii="Tw Cen MT" w:hAnsi="Tw Cen MT"/>
        </w:rPr>
      </w:pPr>
      <w:r w:rsidRPr="00B32A1F">
        <w:rPr>
          <w:rFonts w:ascii="Tw Cen MT" w:hAnsi="Tw Cen MT"/>
        </w:rPr>
        <w:t xml:space="preserve">Membership Research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 xml:space="preserve">Support membership staff to develop and update database of local businesses.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 xml:space="preserve">Conduct background research for membership related projects.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Update or develop PowerPoint presentations, fact sheets, invitations, etc. for various membership recruitment efforts and programs.</w:t>
      </w:r>
    </w:p>
    <w:p w:rsidR="00B32A1F" w:rsidRPr="00B32A1F" w:rsidRDefault="00B32A1F" w:rsidP="00B32A1F">
      <w:pPr>
        <w:spacing w:after="0"/>
        <w:rPr>
          <w:rFonts w:ascii="Tw Cen MT" w:hAnsi="Tw Cen MT"/>
        </w:rPr>
      </w:pPr>
    </w:p>
    <w:p w:rsidR="00B32A1F" w:rsidRPr="00B32A1F" w:rsidRDefault="00B32A1F" w:rsidP="00282F90">
      <w:pPr>
        <w:pStyle w:val="ListParagraph"/>
        <w:numPr>
          <w:ilvl w:val="0"/>
          <w:numId w:val="11"/>
        </w:numPr>
        <w:spacing w:after="0" w:line="240" w:lineRule="auto"/>
        <w:ind w:left="540"/>
        <w:rPr>
          <w:rFonts w:ascii="Tw Cen MT" w:hAnsi="Tw Cen MT"/>
        </w:rPr>
      </w:pPr>
      <w:r w:rsidRPr="00B32A1F">
        <w:rPr>
          <w:rFonts w:ascii="Tw Cen MT" w:hAnsi="Tw Cen MT"/>
        </w:rPr>
        <w:t xml:space="preserve">Membership Programs </w:t>
      </w:r>
    </w:p>
    <w:p w:rsidR="00B32A1F" w:rsidRPr="00E85984" w:rsidRDefault="00B32A1F" w:rsidP="00B32A1F">
      <w:pPr>
        <w:pStyle w:val="ListParagraph"/>
        <w:numPr>
          <w:ilvl w:val="4"/>
          <w:numId w:val="9"/>
        </w:numPr>
        <w:spacing w:after="0" w:line="240" w:lineRule="auto"/>
        <w:ind w:left="1080"/>
        <w:rPr>
          <w:rFonts w:ascii="Tw Cen MT" w:hAnsi="Tw Cen MT"/>
        </w:rPr>
      </w:pPr>
      <w:r w:rsidRPr="00E85984">
        <w:rPr>
          <w:rFonts w:ascii="Tw Cen MT" w:hAnsi="Tw Cen MT"/>
        </w:rPr>
        <w:t xml:space="preserve">Assisting at membership programs and events, including registering attendees as well as set-up and breakdown.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 xml:space="preserve">Organizing, gathering and creating various event related materials.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 xml:space="preserve">Editing or preliminary writing of correspondence, newsletter articles or website content. </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 xml:space="preserve">Phone and email follow-up with invited guests to meetings and events. </w:t>
      </w:r>
    </w:p>
    <w:p w:rsidR="00B32A1F" w:rsidRDefault="00B32A1F" w:rsidP="00B32A1F">
      <w:pPr>
        <w:spacing w:after="0"/>
        <w:rPr>
          <w:rFonts w:ascii="Tw Cen MT" w:hAnsi="Tw Cen MT"/>
        </w:rPr>
      </w:pPr>
    </w:p>
    <w:p w:rsidR="00B32A1F" w:rsidRPr="00B32A1F" w:rsidRDefault="00B32A1F" w:rsidP="00282F90">
      <w:pPr>
        <w:pStyle w:val="ListParagraph"/>
        <w:numPr>
          <w:ilvl w:val="0"/>
          <w:numId w:val="11"/>
        </w:numPr>
        <w:spacing w:after="0" w:line="240" w:lineRule="auto"/>
        <w:ind w:left="540"/>
        <w:rPr>
          <w:rFonts w:ascii="Tw Cen MT" w:hAnsi="Tw Cen MT"/>
        </w:rPr>
      </w:pPr>
      <w:r w:rsidRPr="00B32A1F">
        <w:rPr>
          <w:rFonts w:ascii="Tw Cen MT" w:hAnsi="Tw Cen MT"/>
        </w:rPr>
        <w:t xml:space="preserve">Member Services Departmental Support </w:t>
      </w:r>
    </w:p>
    <w:p w:rsidR="00B32A1F" w:rsidRP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 xml:space="preserve">Assist staff with follow-up, including phone calls and emails, for committee meetings, after-hours networking events, and various other events. </w:t>
      </w:r>
    </w:p>
    <w:p w:rsidR="00B32A1F" w:rsidRDefault="00B32A1F" w:rsidP="00282F90">
      <w:pPr>
        <w:pStyle w:val="ListParagraph"/>
        <w:numPr>
          <w:ilvl w:val="4"/>
          <w:numId w:val="9"/>
        </w:numPr>
        <w:spacing w:after="0" w:line="240" w:lineRule="auto"/>
        <w:ind w:left="1080"/>
        <w:rPr>
          <w:rFonts w:ascii="Tw Cen MT" w:hAnsi="Tw Cen MT"/>
        </w:rPr>
      </w:pPr>
      <w:r w:rsidRPr="00B32A1F">
        <w:rPr>
          <w:rFonts w:ascii="Tw Cen MT" w:hAnsi="Tw Cen MT"/>
        </w:rPr>
        <w:t>Completing administrative projects or clerical tasks as needed.</w:t>
      </w:r>
    </w:p>
    <w:p w:rsidR="00B32A1F" w:rsidRDefault="00B32A1F" w:rsidP="00B32A1F">
      <w:pPr>
        <w:spacing w:after="0"/>
        <w:rPr>
          <w:rFonts w:ascii="Tw Cen MT" w:hAnsi="Tw Cen MT"/>
        </w:rPr>
      </w:pPr>
    </w:p>
    <w:p w:rsidR="00B32A1F" w:rsidRDefault="00B32A1F" w:rsidP="00282F90">
      <w:pPr>
        <w:spacing w:after="0" w:line="240" w:lineRule="auto"/>
        <w:rPr>
          <w:rFonts w:ascii="Tw Cen MT" w:hAnsi="Tw Cen MT"/>
          <w:b/>
        </w:rPr>
      </w:pPr>
      <w:r>
        <w:rPr>
          <w:rFonts w:ascii="Tw Cen MT" w:hAnsi="Tw Cen MT"/>
          <w:b/>
        </w:rPr>
        <w:t>Member Engagement</w:t>
      </w:r>
      <w:r w:rsidR="00704A26">
        <w:rPr>
          <w:rFonts w:ascii="Tw Cen MT" w:hAnsi="Tw Cen MT"/>
          <w:b/>
        </w:rPr>
        <w:t>/Events</w:t>
      </w:r>
      <w:r>
        <w:rPr>
          <w:rFonts w:ascii="Tw Cen MT" w:hAnsi="Tw Cen MT"/>
          <w:b/>
        </w:rPr>
        <w:t xml:space="preserve"> Intern</w:t>
      </w:r>
    </w:p>
    <w:p w:rsidR="00B32A1F" w:rsidRPr="00B32A1F" w:rsidRDefault="00B32A1F" w:rsidP="00282F90">
      <w:pPr>
        <w:pStyle w:val="ListParagraph"/>
        <w:numPr>
          <w:ilvl w:val="0"/>
          <w:numId w:val="11"/>
        </w:numPr>
        <w:spacing w:after="0" w:line="240" w:lineRule="auto"/>
        <w:ind w:left="540"/>
        <w:rPr>
          <w:rFonts w:ascii="Tw Cen MT" w:hAnsi="Tw Cen MT"/>
        </w:rPr>
      </w:pPr>
      <w:r w:rsidRPr="00B32A1F">
        <w:rPr>
          <w:rFonts w:ascii="Tw Cen MT" w:hAnsi="Tw Cen MT"/>
        </w:rPr>
        <w:t>Chamber, Young Professionals &amp; Leadership Dallas Event &amp; Program Management:</w:t>
      </w:r>
    </w:p>
    <w:p w:rsidR="00F46DC5" w:rsidRPr="00E85984" w:rsidRDefault="00B32A1F" w:rsidP="00F46DC5">
      <w:pPr>
        <w:pStyle w:val="ListParagraph"/>
        <w:numPr>
          <w:ilvl w:val="4"/>
          <w:numId w:val="9"/>
        </w:numPr>
        <w:spacing w:after="0"/>
        <w:ind w:left="1080"/>
        <w:rPr>
          <w:rFonts w:ascii="Tw Cen MT" w:hAnsi="Tw Cen MT"/>
        </w:rPr>
      </w:pPr>
      <w:r w:rsidRPr="00E85984">
        <w:rPr>
          <w:rFonts w:ascii="Tw Cen MT" w:hAnsi="Tw Cen MT"/>
        </w:rPr>
        <w:t>Assisting at Chamber programs and events, including registering attendees as well as set-up and breakdown.</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Organizing, gathering and creating various event related materials.</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Editing or preliminary writing of newsletter articles or website content.</w:t>
      </w:r>
    </w:p>
    <w:p w:rsidR="00B32A1F" w:rsidRPr="00B32A1F" w:rsidRDefault="00B32A1F" w:rsidP="00B32A1F">
      <w:pPr>
        <w:pStyle w:val="ListParagraph"/>
        <w:numPr>
          <w:ilvl w:val="4"/>
          <w:numId w:val="9"/>
        </w:numPr>
        <w:spacing w:after="0"/>
        <w:ind w:left="1080"/>
        <w:rPr>
          <w:rFonts w:ascii="Tw Cen MT" w:hAnsi="Tw Cen MT"/>
        </w:rPr>
      </w:pPr>
      <w:r w:rsidRPr="00B32A1F">
        <w:rPr>
          <w:rFonts w:ascii="Tw Cen MT" w:hAnsi="Tw Cen MT"/>
        </w:rPr>
        <w:t>Work with vendors who provide event services to the Chamber.</w:t>
      </w:r>
    </w:p>
    <w:p w:rsidR="00B32A1F" w:rsidRPr="00B32A1F" w:rsidRDefault="00B32A1F" w:rsidP="00B32A1F">
      <w:pPr>
        <w:spacing w:after="0"/>
        <w:rPr>
          <w:rFonts w:ascii="Tw Cen MT" w:hAnsi="Tw Cen MT"/>
        </w:rPr>
      </w:pPr>
    </w:p>
    <w:p w:rsidR="00B32A1F" w:rsidRPr="00B32A1F" w:rsidRDefault="00B32A1F" w:rsidP="00282F90">
      <w:pPr>
        <w:pStyle w:val="ListParagraph"/>
        <w:numPr>
          <w:ilvl w:val="0"/>
          <w:numId w:val="11"/>
        </w:numPr>
        <w:spacing w:after="0" w:line="240" w:lineRule="auto"/>
        <w:ind w:left="540"/>
        <w:rPr>
          <w:rFonts w:ascii="Tw Cen MT" w:hAnsi="Tw Cen MT"/>
        </w:rPr>
      </w:pPr>
      <w:r w:rsidRPr="00B32A1F">
        <w:rPr>
          <w:rFonts w:ascii="Tw Cen MT" w:hAnsi="Tw Cen MT"/>
        </w:rPr>
        <w:t xml:space="preserve">Member Engagement Departmental Support: </w:t>
      </w:r>
    </w:p>
    <w:p w:rsidR="00B32A1F" w:rsidRPr="00B32A1F" w:rsidRDefault="00B32A1F" w:rsidP="00282F90">
      <w:pPr>
        <w:pStyle w:val="ListParagraph"/>
        <w:numPr>
          <w:ilvl w:val="7"/>
          <w:numId w:val="9"/>
        </w:numPr>
        <w:spacing w:after="0" w:line="240" w:lineRule="auto"/>
        <w:ind w:left="1080"/>
        <w:rPr>
          <w:rFonts w:ascii="Tw Cen MT" w:hAnsi="Tw Cen MT"/>
        </w:rPr>
      </w:pPr>
      <w:r w:rsidRPr="00B32A1F">
        <w:rPr>
          <w:rFonts w:ascii="Tw Cen MT" w:hAnsi="Tw Cen MT"/>
        </w:rPr>
        <w:t>Assist staff with follow-up, including phone calls and emails, for meetings and events.</w:t>
      </w:r>
    </w:p>
    <w:p w:rsidR="00B32A1F" w:rsidRPr="00B32A1F" w:rsidRDefault="00B32A1F" w:rsidP="00282F90">
      <w:pPr>
        <w:pStyle w:val="ListParagraph"/>
        <w:numPr>
          <w:ilvl w:val="7"/>
          <w:numId w:val="9"/>
        </w:numPr>
        <w:spacing w:after="0" w:line="240" w:lineRule="auto"/>
        <w:ind w:left="1080"/>
        <w:rPr>
          <w:rFonts w:ascii="Tw Cen MT" w:hAnsi="Tw Cen MT"/>
        </w:rPr>
      </w:pPr>
      <w:r w:rsidRPr="00B32A1F">
        <w:rPr>
          <w:rFonts w:ascii="Tw Cen MT" w:hAnsi="Tw Cen MT"/>
        </w:rPr>
        <w:t>Assist staff in preparation of internal and external meetings.</w:t>
      </w:r>
    </w:p>
    <w:p w:rsidR="00B32A1F" w:rsidRDefault="00B32A1F" w:rsidP="00282F90">
      <w:pPr>
        <w:pStyle w:val="ListParagraph"/>
        <w:numPr>
          <w:ilvl w:val="7"/>
          <w:numId w:val="9"/>
        </w:numPr>
        <w:spacing w:after="0" w:line="240" w:lineRule="auto"/>
        <w:ind w:left="1080"/>
        <w:rPr>
          <w:rFonts w:ascii="Tw Cen MT" w:hAnsi="Tw Cen MT"/>
        </w:rPr>
      </w:pPr>
      <w:r w:rsidRPr="00B32A1F">
        <w:rPr>
          <w:rFonts w:ascii="Tw Cen MT" w:hAnsi="Tw Cen MT"/>
        </w:rPr>
        <w:t>Completing administrative projects or clerical tasks as needed.</w:t>
      </w:r>
    </w:p>
    <w:p w:rsidR="005F0D7F" w:rsidRPr="005F0D7F" w:rsidRDefault="005F0D7F" w:rsidP="005F0D7F">
      <w:pPr>
        <w:spacing w:after="0" w:line="240" w:lineRule="auto"/>
        <w:rPr>
          <w:rFonts w:ascii="Tw Cen MT" w:hAnsi="Tw Cen MT"/>
        </w:rPr>
      </w:pPr>
    </w:p>
    <w:p w:rsidR="003C23F9" w:rsidRDefault="003C23F9" w:rsidP="003C23F9">
      <w:pPr>
        <w:spacing w:after="0"/>
        <w:rPr>
          <w:rFonts w:ascii="Tw Cen MT" w:hAnsi="Tw Cen MT"/>
        </w:rPr>
      </w:pPr>
    </w:p>
    <w:p w:rsidR="003C23F9" w:rsidRDefault="003C23F9" w:rsidP="00282F90">
      <w:pPr>
        <w:spacing w:after="0" w:line="240" w:lineRule="auto"/>
        <w:rPr>
          <w:rFonts w:ascii="Tw Cen MT" w:hAnsi="Tw Cen MT"/>
          <w:b/>
          <w:sz w:val="23"/>
          <w:szCs w:val="23"/>
        </w:rPr>
      </w:pPr>
      <w:r w:rsidRPr="003C23F9">
        <w:rPr>
          <w:rFonts w:ascii="Tw Cen MT" w:hAnsi="Tw Cen MT"/>
          <w:b/>
          <w:sz w:val="23"/>
          <w:szCs w:val="23"/>
        </w:rPr>
        <w:t>Characteristics of Ideal Candidates</w:t>
      </w:r>
    </w:p>
    <w:p w:rsidR="003C23F9" w:rsidRDefault="003C23F9" w:rsidP="00282F90">
      <w:pPr>
        <w:spacing w:after="0" w:line="240" w:lineRule="auto"/>
        <w:rPr>
          <w:rFonts w:ascii="Tw Cen MT" w:hAnsi="Tw Cen MT"/>
          <w:szCs w:val="23"/>
        </w:rPr>
      </w:pPr>
      <w:r>
        <w:rPr>
          <w:rFonts w:ascii="Tw Cen MT" w:hAnsi="Tw Cen MT"/>
          <w:szCs w:val="23"/>
        </w:rPr>
        <w:t xml:space="preserve">Ideal </w:t>
      </w:r>
      <w:r w:rsidR="00282F90">
        <w:rPr>
          <w:rFonts w:ascii="Tw Cen MT" w:hAnsi="Tw Cen MT"/>
          <w:szCs w:val="23"/>
        </w:rPr>
        <w:t xml:space="preserve">candidates will have a strong interest in an appropriately applicable field. </w:t>
      </w:r>
      <w:r w:rsidR="00282F90" w:rsidRPr="00282F90">
        <w:rPr>
          <w:rFonts w:ascii="Tw Cen MT" w:hAnsi="Tw Cen MT"/>
          <w:szCs w:val="23"/>
        </w:rPr>
        <w:t>Candidates should be detail-oriented, able to handle multiple projects, able to prioritize their time, and be comfortable working in a team environment.</w:t>
      </w:r>
      <w:r w:rsidR="00282F90">
        <w:rPr>
          <w:rFonts w:ascii="Tw Cen MT" w:hAnsi="Tw Cen MT"/>
          <w:szCs w:val="23"/>
        </w:rPr>
        <w:t xml:space="preserve"> </w:t>
      </w:r>
      <w:r w:rsidR="00282F90" w:rsidRPr="00282F90">
        <w:rPr>
          <w:rFonts w:ascii="Tw Cen MT" w:hAnsi="Tw Cen MT"/>
          <w:szCs w:val="23"/>
        </w:rPr>
        <w:t xml:space="preserve">Extensive working knowledge of </w:t>
      </w:r>
      <w:r w:rsidR="00D108C4">
        <w:rPr>
          <w:rFonts w:ascii="Tw Cen MT" w:hAnsi="Tw Cen MT"/>
          <w:szCs w:val="23"/>
        </w:rPr>
        <w:t xml:space="preserve">the </w:t>
      </w:r>
      <w:r w:rsidR="00282F90" w:rsidRPr="00282F90">
        <w:rPr>
          <w:rFonts w:ascii="Tw Cen MT" w:hAnsi="Tw Cen MT"/>
          <w:szCs w:val="23"/>
        </w:rPr>
        <w:t>Microsoft Office Suite and strong organizational skills are a must. Excellent oral and written communication skills are important due to the significant number of phone calls, emails, and projects interns will handle.</w:t>
      </w:r>
      <w:r w:rsidR="00282F90">
        <w:rPr>
          <w:rFonts w:ascii="Tw Cen MT" w:hAnsi="Tw Cen MT"/>
          <w:szCs w:val="23"/>
        </w:rPr>
        <w:t xml:space="preserve"> </w:t>
      </w:r>
      <w:r w:rsidR="00282F90" w:rsidRPr="00282F90">
        <w:rPr>
          <w:rFonts w:ascii="Tw Cen MT" w:hAnsi="Tw Cen MT"/>
          <w:szCs w:val="23"/>
        </w:rPr>
        <w:t>Previous internship experience, especially in non-profit/association experience, is a plus.</w:t>
      </w:r>
    </w:p>
    <w:p w:rsidR="00282F90" w:rsidRDefault="00282F90" w:rsidP="00282F90">
      <w:pPr>
        <w:spacing w:after="0" w:line="240" w:lineRule="auto"/>
        <w:rPr>
          <w:rFonts w:ascii="Tw Cen MT" w:hAnsi="Tw Cen MT"/>
          <w:szCs w:val="23"/>
        </w:rPr>
      </w:pPr>
    </w:p>
    <w:p w:rsidR="00282F90" w:rsidRDefault="00B858B1" w:rsidP="00282F90">
      <w:pPr>
        <w:spacing w:after="0" w:line="240" w:lineRule="auto"/>
        <w:rPr>
          <w:rFonts w:ascii="Tw Cen MT" w:hAnsi="Tw Cen MT"/>
          <w:szCs w:val="23"/>
        </w:rPr>
      </w:pPr>
      <w:r>
        <w:rPr>
          <w:rFonts w:ascii="Tw Cen MT" w:hAnsi="Tw Cen MT"/>
          <w:szCs w:val="23"/>
        </w:rPr>
        <w:t xml:space="preserve">Undergraduate students </w:t>
      </w:r>
      <w:r w:rsidR="00282F90">
        <w:rPr>
          <w:rFonts w:ascii="Tw Cen MT" w:hAnsi="Tw Cen MT"/>
          <w:szCs w:val="23"/>
        </w:rPr>
        <w:t xml:space="preserve">and </w:t>
      </w:r>
      <w:r w:rsidR="00282F90" w:rsidRPr="00282F90">
        <w:rPr>
          <w:rFonts w:ascii="Tw Cen MT" w:hAnsi="Tw Cen MT"/>
          <w:szCs w:val="23"/>
        </w:rPr>
        <w:t>graduate students may apply. Current students chosen for the intern positions may use the program to receive college credit hours if their college allows credit for such programs.</w:t>
      </w:r>
    </w:p>
    <w:p w:rsidR="00282F90" w:rsidRDefault="00282F90" w:rsidP="00282F90">
      <w:pPr>
        <w:spacing w:after="0" w:line="240" w:lineRule="auto"/>
        <w:rPr>
          <w:rFonts w:ascii="Tw Cen MT" w:hAnsi="Tw Cen MT"/>
          <w:szCs w:val="23"/>
        </w:rPr>
      </w:pPr>
    </w:p>
    <w:p w:rsidR="00632D7C" w:rsidRDefault="00632D7C" w:rsidP="00EA4C24">
      <w:pPr>
        <w:spacing w:after="0" w:line="240" w:lineRule="auto"/>
        <w:rPr>
          <w:rFonts w:ascii="Tw Cen MT" w:hAnsi="Tw Cen MT"/>
          <w:b/>
          <w:sz w:val="23"/>
          <w:szCs w:val="23"/>
        </w:rPr>
      </w:pPr>
    </w:p>
    <w:p w:rsidR="00EA4C24" w:rsidRDefault="00EA4C24" w:rsidP="00EA4C24">
      <w:pPr>
        <w:spacing w:after="0" w:line="240" w:lineRule="auto"/>
        <w:rPr>
          <w:rFonts w:ascii="Tw Cen MT" w:hAnsi="Tw Cen MT"/>
          <w:b/>
          <w:sz w:val="23"/>
          <w:szCs w:val="23"/>
        </w:rPr>
      </w:pPr>
      <w:r w:rsidRPr="00EA4C24">
        <w:rPr>
          <w:rFonts w:ascii="Tw Cen MT" w:hAnsi="Tw Cen MT"/>
          <w:b/>
          <w:sz w:val="23"/>
          <w:szCs w:val="23"/>
        </w:rPr>
        <w:t>Salary</w:t>
      </w:r>
    </w:p>
    <w:p w:rsidR="00EA4C24" w:rsidRDefault="00EA4C24" w:rsidP="00EA4C24">
      <w:pPr>
        <w:spacing w:after="0" w:line="240" w:lineRule="auto"/>
        <w:rPr>
          <w:rFonts w:ascii="Tw Cen MT" w:hAnsi="Tw Cen MT"/>
          <w:szCs w:val="23"/>
        </w:rPr>
      </w:pPr>
      <w:r w:rsidRPr="00EA4C24">
        <w:rPr>
          <w:rFonts w:ascii="Tw Cen MT" w:hAnsi="Tw Cen MT"/>
          <w:szCs w:val="23"/>
        </w:rPr>
        <w:t>Unpaid with parking provided.</w:t>
      </w:r>
    </w:p>
    <w:p w:rsidR="00EA4C24" w:rsidRDefault="00EA4C24" w:rsidP="00EA4C24">
      <w:pPr>
        <w:spacing w:after="0" w:line="240" w:lineRule="auto"/>
        <w:rPr>
          <w:rFonts w:ascii="Tw Cen MT" w:hAnsi="Tw Cen MT"/>
          <w:szCs w:val="23"/>
        </w:rPr>
      </w:pPr>
    </w:p>
    <w:p w:rsidR="00EA4C24" w:rsidRDefault="00EA4C24" w:rsidP="00EA4C24">
      <w:pPr>
        <w:pStyle w:val="Default"/>
        <w:rPr>
          <w:b/>
          <w:bCs/>
          <w:sz w:val="23"/>
          <w:szCs w:val="23"/>
        </w:rPr>
      </w:pPr>
      <w:r>
        <w:rPr>
          <w:b/>
          <w:bCs/>
          <w:sz w:val="23"/>
          <w:szCs w:val="23"/>
        </w:rPr>
        <w:t xml:space="preserve">Application Instructions </w:t>
      </w:r>
    </w:p>
    <w:p w:rsidR="00EA4C24" w:rsidRPr="00EA4C24" w:rsidRDefault="00EA4C24" w:rsidP="00EA4C24">
      <w:pPr>
        <w:pStyle w:val="Default"/>
        <w:rPr>
          <w:sz w:val="22"/>
          <w:szCs w:val="22"/>
        </w:rPr>
      </w:pPr>
      <w:r w:rsidRPr="00EA4C24">
        <w:rPr>
          <w:sz w:val="22"/>
          <w:szCs w:val="22"/>
        </w:rPr>
        <w:t xml:space="preserve">If you are interested in applying for this volunteer internship opportunity, please </w:t>
      </w:r>
      <w:r>
        <w:rPr>
          <w:sz w:val="22"/>
          <w:szCs w:val="22"/>
        </w:rPr>
        <w:t xml:space="preserve">submit cover letter, resume, and </w:t>
      </w:r>
      <w:r w:rsidR="00B70153">
        <w:rPr>
          <w:sz w:val="22"/>
          <w:szCs w:val="22"/>
        </w:rPr>
        <w:t xml:space="preserve">(if applicable) </w:t>
      </w:r>
      <w:r>
        <w:rPr>
          <w:sz w:val="22"/>
          <w:szCs w:val="22"/>
        </w:rPr>
        <w:t>link to samples of work</w:t>
      </w:r>
      <w:r w:rsidRPr="00EA4C24">
        <w:rPr>
          <w:sz w:val="22"/>
          <w:szCs w:val="22"/>
        </w:rPr>
        <w:t xml:space="preserve"> to Dexter Freeman, </w:t>
      </w:r>
      <w:r w:rsidR="00F46DC5">
        <w:rPr>
          <w:sz w:val="22"/>
          <w:szCs w:val="22"/>
        </w:rPr>
        <w:t>Internship Program</w:t>
      </w:r>
      <w:r w:rsidRPr="00EA4C24">
        <w:rPr>
          <w:sz w:val="22"/>
          <w:szCs w:val="22"/>
        </w:rPr>
        <w:t xml:space="preserve"> Coordinator, at </w:t>
      </w:r>
      <w:hyperlink r:id="rId9" w:history="1">
        <w:r w:rsidRPr="00EA4C24">
          <w:rPr>
            <w:rStyle w:val="Hyperlink"/>
            <w:sz w:val="22"/>
            <w:szCs w:val="22"/>
          </w:rPr>
          <w:t>dfreeman@dallaschamber.org</w:t>
        </w:r>
      </w:hyperlink>
      <w:r w:rsidRPr="00EA4C24">
        <w:rPr>
          <w:sz w:val="22"/>
          <w:szCs w:val="22"/>
        </w:rPr>
        <w:t xml:space="preserve"> with the subject heading “Intern Application.” Please be prepared to provide a writing sample upon request</w:t>
      </w:r>
      <w:r>
        <w:rPr>
          <w:sz w:val="22"/>
          <w:szCs w:val="22"/>
        </w:rPr>
        <w:t xml:space="preserve"> (where applicable)</w:t>
      </w:r>
      <w:r w:rsidRPr="00EA4C24">
        <w:rPr>
          <w:sz w:val="22"/>
          <w:szCs w:val="22"/>
        </w:rPr>
        <w:t xml:space="preserve">. No phone calls please. The Dallas Regional Chamber is an equal opportunity employer. </w:t>
      </w:r>
    </w:p>
    <w:p w:rsidR="00EA4C24" w:rsidRDefault="00EA4C24" w:rsidP="00EA4C24">
      <w:pPr>
        <w:pStyle w:val="Default"/>
        <w:rPr>
          <w:sz w:val="23"/>
          <w:szCs w:val="23"/>
        </w:rPr>
      </w:pPr>
    </w:p>
    <w:p w:rsidR="00EA4C24" w:rsidRPr="00EA4C24" w:rsidRDefault="00EA4C24" w:rsidP="00EA4C24">
      <w:pPr>
        <w:pStyle w:val="Default"/>
        <w:rPr>
          <w:b/>
          <w:sz w:val="23"/>
          <w:szCs w:val="23"/>
        </w:rPr>
      </w:pPr>
      <w:r w:rsidRPr="00EA4C24">
        <w:rPr>
          <w:b/>
          <w:sz w:val="23"/>
          <w:szCs w:val="23"/>
        </w:rPr>
        <w:t xml:space="preserve">For additional information about the Dallas Regional Chamber, visit: </w:t>
      </w:r>
    </w:p>
    <w:p w:rsidR="00EA4C24" w:rsidRPr="00260BF1" w:rsidRDefault="00EA4C24" w:rsidP="00EA4C24">
      <w:pPr>
        <w:pStyle w:val="Default"/>
        <w:rPr>
          <w:sz w:val="23"/>
          <w:szCs w:val="23"/>
        </w:rPr>
      </w:pPr>
      <w:r w:rsidRPr="00260BF1">
        <w:rPr>
          <w:sz w:val="23"/>
          <w:szCs w:val="23"/>
        </w:rPr>
        <w:t xml:space="preserve">Web: </w:t>
      </w:r>
      <w:r w:rsidRPr="00260BF1">
        <w:rPr>
          <w:sz w:val="23"/>
          <w:szCs w:val="23"/>
        </w:rPr>
        <w:tab/>
      </w:r>
      <w:r w:rsidRPr="00260BF1">
        <w:rPr>
          <w:sz w:val="23"/>
          <w:szCs w:val="23"/>
        </w:rPr>
        <w:tab/>
      </w:r>
      <w:hyperlink r:id="rId10" w:history="1">
        <w:r w:rsidRPr="00260BF1">
          <w:rPr>
            <w:rStyle w:val="Hyperlink"/>
            <w:sz w:val="23"/>
            <w:szCs w:val="23"/>
          </w:rPr>
          <w:t>www.dallaschamber.org</w:t>
        </w:r>
      </w:hyperlink>
      <w:r w:rsidRPr="00260BF1">
        <w:rPr>
          <w:sz w:val="23"/>
          <w:szCs w:val="23"/>
        </w:rPr>
        <w:t xml:space="preserve">  </w:t>
      </w:r>
    </w:p>
    <w:p w:rsidR="00EA4C24" w:rsidRDefault="00EA4C24" w:rsidP="00EA4C24">
      <w:pPr>
        <w:pStyle w:val="Default"/>
        <w:rPr>
          <w:sz w:val="23"/>
          <w:szCs w:val="23"/>
        </w:rPr>
      </w:pPr>
      <w:r w:rsidRPr="00260BF1">
        <w:rPr>
          <w:sz w:val="23"/>
          <w:szCs w:val="23"/>
        </w:rPr>
        <w:t xml:space="preserve">Facebook: </w:t>
      </w:r>
      <w:r w:rsidRPr="00260BF1">
        <w:rPr>
          <w:sz w:val="23"/>
          <w:szCs w:val="23"/>
        </w:rPr>
        <w:tab/>
      </w:r>
      <w:hyperlink r:id="rId11" w:history="1">
        <w:r w:rsidR="00C10175" w:rsidRPr="00214158">
          <w:rPr>
            <w:rStyle w:val="Hyperlink"/>
            <w:sz w:val="23"/>
            <w:szCs w:val="23"/>
          </w:rPr>
          <w:t>https://www.facebook.com/dallaschamber</w:t>
        </w:r>
      </w:hyperlink>
    </w:p>
    <w:p w:rsidR="00EA4C24" w:rsidRPr="00260BF1" w:rsidRDefault="00EA4C24" w:rsidP="00EA4C24">
      <w:pPr>
        <w:pStyle w:val="Default"/>
        <w:rPr>
          <w:sz w:val="23"/>
          <w:szCs w:val="23"/>
        </w:rPr>
      </w:pPr>
      <w:r w:rsidRPr="00260BF1">
        <w:rPr>
          <w:sz w:val="23"/>
          <w:szCs w:val="23"/>
        </w:rPr>
        <w:t xml:space="preserve">Twitter: </w:t>
      </w:r>
      <w:r w:rsidRPr="00260BF1">
        <w:rPr>
          <w:sz w:val="23"/>
          <w:szCs w:val="23"/>
        </w:rPr>
        <w:tab/>
      </w:r>
      <w:hyperlink r:id="rId12" w:history="1">
        <w:r w:rsidRPr="00260BF1">
          <w:rPr>
            <w:rStyle w:val="Hyperlink"/>
            <w:sz w:val="23"/>
            <w:szCs w:val="23"/>
          </w:rPr>
          <w:t>http://twitter.com/DRChamber</w:t>
        </w:r>
      </w:hyperlink>
      <w:r w:rsidRPr="00260BF1">
        <w:rPr>
          <w:sz w:val="23"/>
          <w:szCs w:val="23"/>
        </w:rPr>
        <w:t xml:space="preserve">  </w:t>
      </w:r>
    </w:p>
    <w:p w:rsidR="00EA4C24" w:rsidRPr="00260BF1" w:rsidRDefault="00EA4C24" w:rsidP="00EA4C24">
      <w:pPr>
        <w:pStyle w:val="Default"/>
        <w:rPr>
          <w:sz w:val="23"/>
          <w:szCs w:val="23"/>
        </w:rPr>
      </w:pPr>
      <w:r w:rsidRPr="00260BF1">
        <w:rPr>
          <w:sz w:val="23"/>
          <w:szCs w:val="23"/>
        </w:rPr>
        <w:t xml:space="preserve">YouTube: </w:t>
      </w:r>
      <w:r w:rsidRPr="00260BF1">
        <w:rPr>
          <w:sz w:val="23"/>
          <w:szCs w:val="23"/>
        </w:rPr>
        <w:tab/>
      </w:r>
      <w:hyperlink r:id="rId13" w:history="1">
        <w:r w:rsidRPr="00260BF1">
          <w:rPr>
            <w:rStyle w:val="Hyperlink"/>
            <w:sz w:val="23"/>
            <w:szCs w:val="23"/>
          </w:rPr>
          <w:t>http://www.youtube.com/DallasChamber</w:t>
        </w:r>
      </w:hyperlink>
      <w:r w:rsidRPr="00260BF1">
        <w:rPr>
          <w:sz w:val="23"/>
          <w:szCs w:val="23"/>
        </w:rPr>
        <w:t xml:space="preserve">   </w:t>
      </w:r>
    </w:p>
    <w:p w:rsidR="00EA4C24" w:rsidRPr="00EA4C24" w:rsidRDefault="00EA4C24" w:rsidP="00EA4C24">
      <w:pPr>
        <w:spacing w:after="0" w:line="240" w:lineRule="auto"/>
        <w:rPr>
          <w:rFonts w:ascii="Tw Cen MT" w:hAnsi="Tw Cen MT"/>
          <w:szCs w:val="23"/>
        </w:rPr>
      </w:pPr>
      <w:r w:rsidRPr="00260BF1">
        <w:rPr>
          <w:rFonts w:ascii="Tw Cen MT" w:hAnsi="Tw Cen MT"/>
          <w:sz w:val="23"/>
          <w:szCs w:val="23"/>
        </w:rPr>
        <w:t xml:space="preserve">Blog: </w:t>
      </w:r>
      <w:r w:rsidRPr="00260BF1">
        <w:rPr>
          <w:rFonts w:ascii="Tw Cen MT" w:hAnsi="Tw Cen MT"/>
          <w:sz w:val="23"/>
          <w:szCs w:val="23"/>
        </w:rPr>
        <w:tab/>
      </w:r>
      <w:r w:rsidRPr="00260BF1">
        <w:rPr>
          <w:rFonts w:ascii="Tw Cen MT" w:hAnsi="Tw Cen MT"/>
          <w:sz w:val="23"/>
          <w:szCs w:val="23"/>
        </w:rPr>
        <w:tab/>
      </w:r>
      <w:hyperlink r:id="rId14" w:history="1">
        <w:r w:rsidRPr="00260BF1">
          <w:rPr>
            <w:rStyle w:val="Hyperlink"/>
            <w:rFonts w:ascii="Tw Cen MT" w:hAnsi="Tw Cen MT"/>
            <w:sz w:val="23"/>
            <w:szCs w:val="23"/>
          </w:rPr>
          <w:t>http://dallaschamberblog.org/</w:t>
        </w:r>
      </w:hyperlink>
    </w:p>
    <w:sectPr w:rsidR="00EA4C24" w:rsidRPr="00EA4C24" w:rsidSect="00C12394">
      <w:headerReference w:type="default" r:id="rId15"/>
      <w:pgSz w:w="12240" w:h="15840"/>
      <w:pgMar w:top="1440" w:right="108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C4" w:rsidRDefault="000A16C4" w:rsidP="005C1ED7">
      <w:pPr>
        <w:spacing w:after="0" w:line="240" w:lineRule="auto"/>
      </w:pPr>
      <w:r>
        <w:separator/>
      </w:r>
    </w:p>
  </w:endnote>
  <w:endnote w:type="continuationSeparator" w:id="0">
    <w:p w:rsidR="000A16C4" w:rsidRDefault="000A16C4" w:rsidP="005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C4" w:rsidRDefault="000A16C4" w:rsidP="005C1ED7">
      <w:pPr>
        <w:spacing w:after="0" w:line="240" w:lineRule="auto"/>
      </w:pPr>
      <w:r>
        <w:separator/>
      </w:r>
    </w:p>
  </w:footnote>
  <w:footnote w:type="continuationSeparator" w:id="0">
    <w:p w:rsidR="000A16C4" w:rsidRDefault="000A16C4" w:rsidP="005C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D7" w:rsidRDefault="005C1ED7" w:rsidP="005C1ED7">
    <w:pPr>
      <w:pStyle w:val="Header"/>
      <w:jc w:val="center"/>
    </w:pPr>
    <w:r w:rsidRPr="005C1ED7">
      <w:rPr>
        <w:noProof/>
      </w:rPr>
      <w:drawing>
        <wp:inline distT="0" distB="0" distL="0" distR="0" wp14:anchorId="5CD657A1" wp14:editId="25ECB181">
          <wp:extent cx="1247775" cy="892940"/>
          <wp:effectExtent l="0" t="0" r="0" b="2540"/>
          <wp:docPr id="2" name="Picture 0" descr="DRC_logo_stckd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_stckd_lrg.jpg"/>
                  <pic:cNvPicPr/>
                </pic:nvPicPr>
                <pic:blipFill>
                  <a:blip r:embed="rId1"/>
                  <a:stretch>
                    <a:fillRect/>
                  </a:stretch>
                </pic:blipFill>
                <pic:spPr>
                  <a:xfrm>
                    <a:off x="0" y="0"/>
                    <a:ext cx="1256551" cy="899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DF2"/>
    <w:multiLevelType w:val="hybridMultilevel"/>
    <w:tmpl w:val="16C03250"/>
    <w:lvl w:ilvl="0" w:tplc="754A006C">
      <w:start w:val="1"/>
      <w:numFmt w:val="bullet"/>
      <w:lvlText w:val=""/>
      <w:lvlJc w:val="left"/>
      <w:pPr>
        <w:ind w:left="72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5E53"/>
    <w:multiLevelType w:val="hybridMultilevel"/>
    <w:tmpl w:val="BFE2C2E8"/>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2ED2"/>
    <w:multiLevelType w:val="hybridMultilevel"/>
    <w:tmpl w:val="06A4FA36"/>
    <w:lvl w:ilvl="0" w:tplc="754A006C">
      <w:start w:val="1"/>
      <w:numFmt w:val="bullet"/>
      <w:lvlText w:val=""/>
      <w:lvlJc w:val="left"/>
      <w:pPr>
        <w:ind w:left="4500" w:hanging="360"/>
      </w:pPr>
      <w:rPr>
        <w:rFonts w:ascii="Symbol" w:hAnsi="Symbol" w:hint="default"/>
        <w:sz w:val="22"/>
        <w:szCs w:val="23"/>
      </w:rPr>
    </w:lvl>
    <w:lvl w:ilvl="1" w:tplc="C51E8C10">
      <w:numFmt w:val="bullet"/>
      <w:lvlText w:val="•"/>
      <w:lvlJc w:val="left"/>
      <w:pPr>
        <w:ind w:left="1440" w:hanging="360"/>
      </w:pPr>
      <w:rPr>
        <w:rFonts w:ascii="Tw Cen MT" w:eastAsiaTheme="minorHAnsi" w:hAnsi="Tw Cen MT"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0340B"/>
    <w:multiLevelType w:val="hybridMultilevel"/>
    <w:tmpl w:val="82267AC4"/>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27BB"/>
    <w:multiLevelType w:val="hybridMultilevel"/>
    <w:tmpl w:val="BF2EFADA"/>
    <w:lvl w:ilvl="0" w:tplc="2FEE2D6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31C3A"/>
    <w:multiLevelType w:val="hybridMultilevel"/>
    <w:tmpl w:val="11D45FD2"/>
    <w:lvl w:ilvl="0" w:tplc="754A006C">
      <w:start w:val="1"/>
      <w:numFmt w:val="bullet"/>
      <w:lvlText w:val=""/>
      <w:lvlJc w:val="left"/>
      <w:pPr>
        <w:ind w:left="720" w:hanging="360"/>
      </w:pPr>
      <w:rPr>
        <w:rFonts w:ascii="Symbol" w:hAnsi="Symbol" w:hint="default"/>
        <w:sz w:val="22"/>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20276"/>
    <w:multiLevelType w:val="hybridMultilevel"/>
    <w:tmpl w:val="DF0EC250"/>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0502D"/>
    <w:multiLevelType w:val="hybridMultilevel"/>
    <w:tmpl w:val="16B8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53BB6"/>
    <w:multiLevelType w:val="hybridMultilevel"/>
    <w:tmpl w:val="D430D5FA"/>
    <w:lvl w:ilvl="0" w:tplc="754A006C">
      <w:start w:val="1"/>
      <w:numFmt w:val="bullet"/>
      <w:lvlText w:val=""/>
      <w:lvlJc w:val="left"/>
      <w:pPr>
        <w:ind w:left="720" w:hanging="360"/>
      </w:pPr>
      <w:rPr>
        <w:rFonts w:ascii="Symbol" w:hAnsi="Symbol" w:hint="default"/>
        <w:sz w:val="22"/>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0508F"/>
    <w:multiLevelType w:val="hybridMultilevel"/>
    <w:tmpl w:val="4992C2A4"/>
    <w:lvl w:ilvl="0" w:tplc="754A006C">
      <w:start w:val="1"/>
      <w:numFmt w:val="bullet"/>
      <w:lvlText w:val=""/>
      <w:lvlJc w:val="left"/>
      <w:pPr>
        <w:ind w:left="4500" w:hanging="360"/>
      </w:pPr>
      <w:rPr>
        <w:rFonts w:ascii="Symbol" w:hAnsi="Symbol" w:hint="default"/>
        <w:sz w:val="22"/>
        <w:szCs w:val="23"/>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0">
    <w:nsid w:val="5AEB2432"/>
    <w:multiLevelType w:val="hybridMultilevel"/>
    <w:tmpl w:val="C2721BF0"/>
    <w:lvl w:ilvl="0" w:tplc="2FEE2D6A">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50942"/>
    <w:multiLevelType w:val="hybridMultilevel"/>
    <w:tmpl w:val="A78A0190"/>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66387"/>
    <w:multiLevelType w:val="hybridMultilevel"/>
    <w:tmpl w:val="65642CBE"/>
    <w:lvl w:ilvl="0" w:tplc="754A006C">
      <w:start w:val="1"/>
      <w:numFmt w:val="bullet"/>
      <w:lvlText w:val=""/>
      <w:lvlJc w:val="left"/>
      <w:pPr>
        <w:ind w:left="4680" w:hanging="360"/>
      </w:pPr>
      <w:rPr>
        <w:rFonts w:ascii="Symbol" w:hAnsi="Symbol" w:hint="default"/>
        <w:sz w:val="22"/>
        <w:szCs w:val="23"/>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73F36DC"/>
    <w:multiLevelType w:val="hybridMultilevel"/>
    <w:tmpl w:val="9D1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B280E"/>
    <w:multiLevelType w:val="hybridMultilevel"/>
    <w:tmpl w:val="80466718"/>
    <w:lvl w:ilvl="0" w:tplc="754A006C">
      <w:start w:val="1"/>
      <w:numFmt w:val="bullet"/>
      <w:lvlText w:val=""/>
      <w:lvlJc w:val="left"/>
      <w:pPr>
        <w:ind w:left="4500" w:hanging="360"/>
      </w:pPr>
      <w:rPr>
        <w:rFonts w:ascii="Symbol" w:hAnsi="Symbol" w:hint="default"/>
        <w:sz w:val="22"/>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8"/>
  </w:num>
  <w:num w:numId="6">
    <w:abstractNumId w:val="0"/>
  </w:num>
  <w:num w:numId="7">
    <w:abstractNumId w:val="12"/>
  </w:num>
  <w:num w:numId="8">
    <w:abstractNumId w:val="1"/>
  </w:num>
  <w:num w:numId="9">
    <w:abstractNumId w:val="2"/>
  </w:num>
  <w:num w:numId="10">
    <w:abstractNumId w:val="11"/>
  </w:num>
  <w:num w:numId="11">
    <w:abstractNumId w:val="14"/>
  </w:num>
  <w:num w:numId="12">
    <w:abstractNumId w:val="6"/>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D7"/>
    <w:rsid w:val="000A16C4"/>
    <w:rsid w:val="00143442"/>
    <w:rsid w:val="001532BF"/>
    <w:rsid w:val="00205579"/>
    <w:rsid w:val="002801F5"/>
    <w:rsid w:val="00280591"/>
    <w:rsid w:val="00282F90"/>
    <w:rsid w:val="002951C7"/>
    <w:rsid w:val="00367842"/>
    <w:rsid w:val="003808AE"/>
    <w:rsid w:val="003C23F9"/>
    <w:rsid w:val="003D26EF"/>
    <w:rsid w:val="003F2018"/>
    <w:rsid w:val="00462E9E"/>
    <w:rsid w:val="00502766"/>
    <w:rsid w:val="00522F2B"/>
    <w:rsid w:val="00573CBE"/>
    <w:rsid w:val="005B7402"/>
    <w:rsid w:val="005C1587"/>
    <w:rsid w:val="005C1ED7"/>
    <w:rsid w:val="005F0D7F"/>
    <w:rsid w:val="00624BEB"/>
    <w:rsid w:val="00632D7C"/>
    <w:rsid w:val="006804C0"/>
    <w:rsid w:val="006D4DB6"/>
    <w:rsid w:val="00704A26"/>
    <w:rsid w:val="00764E52"/>
    <w:rsid w:val="00800946"/>
    <w:rsid w:val="00803EDC"/>
    <w:rsid w:val="008C44D5"/>
    <w:rsid w:val="008E3F3D"/>
    <w:rsid w:val="008F2279"/>
    <w:rsid w:val="00930F17"/>
    <w:rsid w:val="009C5145"/>
    <w:rsid w:val="00A23DA1"/>
    <w:rsid w:val="00B043CD"/>
    <w:rsid w:val="00B32A1F"/>
    <w:rsid w:val="00B70153"/>
    <w:rsid w:val="00B858B1"/>
    <w:rsid w:val="00C10175"/>
    <w:rsid w:val="00C12394"/>
    <w:rsid w:val="00C25508"/>
    <w:rsid w:val="00C30EB1"/>
    <w:rsid w:val="00C738C2"/>
    <w:rsid w:val="00D108C4"/>
    <w:rsid w:val="00E65352"/>
    <w:rsid w:val="00E85984"/>
    <w:rsid w:val="00E97E7F"/>
    <w:rsid w:val="00EA4C24"/>
    <w:rsid w:val="00EA67F4"/>
    <w:rsid w:val="00EA7E64"/>
    <w:rsid w:val="00F23CA0"/>
    <w:rsid w:val="00F46DC5"/>
    <w:rsid w:val="00F4746F"/>
    <w:rsid w:val="00F71A11"/>
    <w:rsid w:val="00FB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D7"/>
    <w:rPr>
      <w:rFonts w:ascii="Tahoma" w:hAnsi="Tahoma" w:cs="Tahoma"/>
      <w:sz w:val="16"/>
      <w:szCs w:val="16"/>
    </w:rPr>
  </w:style>
  <w:style w:type="paragraph" w:styleId="Header">
    <w:name w:val="header"/>
    <w:basedOn w:val="Normal"/>
    <w:link w:val="HeaderChar"/>
    <w:uiPriority w:val="99"/>
    <w:unhideWhenUsed/>
    <w:rsid w:val="005C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D7"/>
  </w:style>
  <w:style w:type="paragraph" w:styleId="Footer">
    <w:name w:val="footer"/>
    <w:basedOn w:val="Normal"/>
    <w:link w:val="FooterChar"/>
    <w:uiPriority w:val="99"/>
    <w:unhideWhenUsed/>
    <w:rsid w:val="005C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D7"/>
  </w:style>
  <w:style w:type="paragraph" w:customStyle="1" w:styleId="Default">
    <w:name w:val="Default"/>
    <w:rsid w:val="005C1ED7"/>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2801F5"/>
    <w:pPr>
      <w:ind w:left="720"/>
      <w:contextualSpacing/>
    </w:pPr>
  </w:style>
  <w:style w:type="paragraph" w:styleId="EndnoteText">
    <w:name w:val="endnote text"/>
    <w:basedOn w:val="Normal"/>
    <w:link w:val="EndnoteTextChar"/>
    <w:uiPriority w:val="99"/>
    <w:semiHidden/>
    <w:unhideWhenUsed/>
    <w:rsid w:val="00C12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394"/>
    <w:rPr>
      <w:sz w:val="20"/>
      <w:szCs w:val="20"/>
    </w:rPr>
  </w:style>
  <w:style w:type="character" w:styleId="EndnoteReference">
    <w:name w:val="endnote reference"/>
    <w:basedOn w:val="DefaultParagraphFont"/>
    <w:uiPriority w:val="99"/>
    <w:semiHidden/>
    <w:unhideWhenUsed/>
    <w:rsid w:val="00C12394"/>
    <w:rPr>
      <w:vertAlign w:val="superscript"/>
    </w:rPr>
  </w:style>
  <w:style w:type="character" w:styleId="Hyperlink">
    <w:name w:val="Hyperlink"/>
    <w:basedOn w:val="DefaultParagraphFont"/>
    <w:uiPriority w:val="99"/>
    <w:unhideWhenUsed/>
    <w:rsid w:val="00EA4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D7"/>
    <w:rPr>
      <w:rFonts w:ascii="Tahoma" w:hAnsi="Tahoma" w:cs="Tahoma"/>
      <w:sz w:val="16"/>
      <w:szCs w:val="16"/>
    </w:rPr>
  </w:style>
  <w:style w:type="paragraph" w:styleId="Header">
    <w:name w:val="header"/>
    <w:basedOn w:val="Normal"/>
    <w:link w:val="HeaderChar"/>
    <w:uiPriority w:val="99"/>
    <w:unhideWhenUsed/>
    <w:rsid w:val="005C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D7"/>
  </w:style>
  <w:style w:type="paragraph" w:styleId="Footer">
    <w:name w:val="footer"/>
    <w:basedOn w:val="Normal"/>
    <w:link w:val="FooterChar"/>
    <w:uiPriority w:val="99"/>
    <w:unhideWhenUsed/>
    <w:rsid w:val="005C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D7"/>
  </w:style>
  <w:style w:type="paragraph" w:customStyle="1" w:styleId="Default">
    <w:name w:val="Default"/>
    <w:rsid w:val="005C1ED7"/>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2801F5"/>
    <w:pPr>
      <w:ind w:left="720"/>
      <w:contextualSpacing/>
    </w:pPr>
  </w:style>
  <w:style w:type="paragraph" w:styleId="EndnoteText">
    <w:name w:val="endnote text"/>
    <w:basedOn w:val="Normal"/>
    <w:link w:val="EndnoteTextChar"/>
    <w:uiPriority w:val="99"/>
    <w:semiHidden/>
    <w:unhideWhenUsed/>
    <w:rsid w:val="00C12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394"/>
    <w:rPr>
      <w:sz w:val="20"/>
      <w:szCs w:val="20"/>
    </w:rPr>
  </w:style>
  <w:style w:type="character" w:styleId="EndnoteReference">
    <w:name w:val="endnote reference"/>
    <w:basedOn w:val="DefaultParagraphFont"/>
    <w:uiPriority w:val="99"/>
    <w:semiHidden/>
    <w:unhideWhenUsed/>
    <w:rsid w:val="00C12394"/>
    <w:rPr>
      <w:vertAlign w:val="superscript"/>
    </w:rPr>
  </w:style>
  <w:style w:type="character" w:styleId="Hyperlink">
    <w:name w:val="Hyperlink"/>
    <w:basedOn w:val="DefaultParagraphFont"/>
    <w:uiPriority w:val="99"/>
    <w:unhideWhenUsed/>
    <w:rsid w:val="00EA4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DallasChamb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DRCham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allaschamb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allaschamber.org" TargetMode="External"/><Relationship Id="rId4" Type="http://schemas.microsoft.com/office/2007/relationships/stylesWithEffects" Target="stylesWithEffects.xml"/><Relationship Id="rId9" Type="http://schemas.openxmlformats.org/officeDocument/2006/relationships/hyperlink" Target="mailto:dfreeman@dallaschamber.org" TargetMode="External"/><Relationship Id="rId14" Type="http://schemas.openxmlformats.org/officeDocument/2006/relationships/hyperlink" Target="http://dallaschamberblo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F848-40B4-41BC-8552-443314FC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GDC</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dfreeman</dc:creator>
  <cp:lastModifiedBy>Katie</cp:lastModifiedBy>
  <cp:revision>2</cp:revision>
  <cp:lastPrinted>2012-08-06T17:20:00Z</cp:lastPrinted>
  <dcterms:created xsi:type="dcterms:W3CDTF">2013-08-27T15:00:00Z</dcterms:created>
  <dcterms:modified xsi:type="dcterms:W3CDTF">2013-08-27T15:00:00Z</dcterms:modified>
</cp:coreProperties>
</file>